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
        <w:tblpPr w:leftFromText="141" w:rightFromText="141" w:vertAnchor="text" w:horzAnchor="margin" w:tblpY="92"/>
        <w:tblW w:w="10089" w:type="dxa"/>
        <w:tblLayout w:type="fixed"/>
        <w:tblLook w:val="0400"/>
      </w:tblPr>
      <w:tblGrid>
        <w:gridCol w:w="1425"/>
        <w:gridCol w:w="715"/>
        <w:gridCol w:w="7949"/>
      </w:tblGrid>
      <w:tr w:rsidR="005B191B" w:rsidRPr="00B20C51" w:rsidTr="0059661C">
        <w:trPr>
          <w:trHeight w:val="246"/>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Adı</w:t>
            </w:r>
          </w:p>
        </w:tc>
        <w:tc>
          <w:tcPr>
            <w:tcW w:w="7949" w:type="dxa"/>
            <w:tcBorders>
              <w:top w:val="single" w:sz="4" w:space="0" w:color="000000"/>
              <w:left w:val="single" w:sz="4" w:space="0" w:color="000000"/>
              <w:right w:val="single" w:sz="4" w:space="0" w:color="000000"/>
            </w:tcBorders>
            <w:shd w:val="clear" w:color="auto" w:fill="auto"/>
            <w:vAlign w:val="bottom"/>
          </w:tcPr>
          <w:p w:rsidR="005B191B" w:rsidRPr="00B20C51" w:rsidRDefault="00FA0518" w:rsidP="0059661C">
            <w:pPr>
              <w:pBdr>
                <w:top w:val="nil"/>
                <w:left w:val="nil"/>
                <w:bottom w:val="nil"/>
                <w:right w:val="nil"/>
                <w:between w:val="nil"/>
              </w:pBdr>
              <w:ind w:left="116"/>
              <w:rPr>
                <w:rFonts w:ascii="Times New Roman" w:eastAsia="Times New Roman" w:hAnsi="Times New Roman" w:cs="Times New Roman"/>
                <w:b/>
                <w:sz w:val="20"/>
                <w:szCs w:val="20"/>
              </w:rPr>
            </w:pPr>
            <w:r>
              <w:rPr>
                <w:rFonts w:ascii="Times New Roman" w:eastAsia="Times New Roman" w:hAnsi="Times New Roman" w:cs="Times New Roman"/>
                <w:b/>
                <w:sz w:val="20"/>
                <w:szCs w:val="20"/>
              </w:rPr>
              <w:t>Mikro İktisat</w:t>
            </w:r>
          </w:p>
        </w:tc>
      </w:tr>
      <w:tr w:rsidR="005B191B" w:rsidRPr="00B20C51" w:rsidTr="0059661C">
        <w:trPr>
          <w:trHeight w:val="284"/>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Kredisi</w:t>
            </w:r>
          </w:p>
        </w:tc>
        <w:tc>
          <w:tcPr>
            <w:tcW w:w="7949" w:type="dxa"/>
            <w:tcBorders>
              <w:top w:val="single" w:sz="4" w:space="0" w:color="000000"/>
              <w:left w:val="single" w:sz="4" w:space="0" w:color="000000"/>
              <w:right w:val="single" w:sz="4" w:space="0" w:color="000000"/>
            </w:tcBorders>
            <w:shd w:val="clear" w:color="auto" w:fill="auto"/>
            <w:vAlign w:val="center"/>
          </w:tcPr>
          <w:p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8D357C">
              <w:rPr>
                <w:rFonts w:ascii="Times New Roman" w:eastAsia="Times New Roman" w:hAnsi="Times New Roman" w:cs="Times New Roman"/>
                <w:sz w:val="20"/>
                <w:szCs w:val="20"/>
              </w:rPr>
              <w:t>3</w:t>
            </w:r>
          </w:p>
        </w:tc>
      </w:tr>
      <w:tr w:rsidR="005B191B" w:rsidRPr="00B20C51" w:rsidTr="0059661C">
        <w:trPr>
          <w:trHeight w:val="284"/>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AKTS’si</w:t>
            </w:r>
          </w:p>
        </w:tc>
        <w:tc>
          <w:tcPr>
            <w:tcW w:w="7949" w:type="dxa"/>
            <w:tcBorders>
              <w:top w:val="single" w:sz="4" w:space="0" w:color="000000"/>
              <w:left w:val="single" w:sz="4" w:space="0" w:color="000000"/>
              <w:right w:val="single" w:sz="4" w:space="0" w:color="000000"/>
            </w:tcBorders>
            <w:shd w:val="clear" w:color="auto" w:fill="auto"/>
            <w:vAlign w:val="center"/>
          </w:tcPr>
          <w:p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8D357C">
              <w:rPr>
                <w:rFonts w:ascii="Times New Roman" w:eastAsia="Times New Roman" w:hAnsi="Times New Roman" w:cs="Times New Roman"/>
                <w:sz w:val="20"/>
                <w:szCs w:val="20"/>
              </w:rPr>
              <w:t>5</w:t>
            </w:r>
          </w:p>
        </w:tc>
      </w:tr>
      <w:tr w:rsidR="00E77EB0" w:rsidRPr="00B20C51" w:rsidTr="0059661C">
        <w:trPr>
          <w:trHeight w:val="231"/>
        </w:trPr>
        <w:tc>
          <w:tcPr>
            <w:tcW w:w="2140" w:type="dxa"/>
            <w:gridSpan w:val="2"/>
            <w:tcBorders>
              <w:top w:val="single" w:sz="4" w:space="0" w:color="000000"/>
              <w:left w:val="single" w:sz="4" w:space="0" w:color="000000"/>
            </w:tcBorders>
            <w:shd w:val="clear" w:color="auto" w:fill="auto"/>
          </w:tcPr>
          <w:p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Yürütücüsü</w:t>
            </w:r>
          </w:p>
        </w:tc>
        <w:tc>
          <w:tcPr>
            <w:tcW w:w="7949" w:type="dxa"/>
            <w:tcBorders>
              <w:top w:val="single" w:sz="4" w:space="0" w:color="000000"/>
              <w:left w:val="single" w:sz="4" w:space="0" w:color="000000"/>
              <w:right w:val="single" w:sz="4" w:space="0" w:color="000000"/>
            </w:tcBorders>
            <w:shd w:val="clear" w:color="auto" w:fill="auto"/>
          </w:tcPr>
          <w:p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 xml:space="preserve">Doç. Dr. </w:t>
            </w:r>
            <w:r w:rsidR="00FA0518">
              <w:rPr>
                <w:rFonts w:ascii="Times New Roman" w:eastAsia="Times New Roman" w:hAnsi="Times New Roman" w:cs="Times New Roman"/>
                <w:sz w:val="20"/>
                <w:szCs w:val="20"/>
              </w:rPr>
              <w:t>Nihat KÜÇÜK</w:t>
            </w:r>
          </w:p>
        </w:tc>
      </w:tr>
      <w:tr w:rsidR="00E77EB0" w:rsidRPr="00B20C51" w:rsidTr="0059661C">
        <w:trPr>
          <w:trHeight w:val="236"/>
        </w:trPr>
        <w:tc>
          <w:tcPr>
            <w:tcW w:w="2140" w:type="dxa"/>
            <w:gridSpan w:val="2"/>
            <w:tcBorders>
              <w:top w:val="single" w:sz="4" w:space="0" w:color="000000"/>
              <w:left w:val="single" w:sz="4" w:space="0" w:color="000000"/>
            </w:tcBorders>
            <w:shd w:val="clear" w:color="auto" w:fill="auto"/>
          </w:tcPr>
          <w:p w:rsidR="00E77B1D" w:rsidRPr="00B20C51" w:rsidRDefault="00E77B1D"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 xml:space="preserve">Dersin </w:t>
            </w:r>
            <w:r w:rsidR="00B20C51" w:rsidRPr="00B20C51">
              <w:rPr>
                <w:rFonts w:ascii="Times New Roman" w:eastAsia="Times New Roman" w:hAnsi="Times New Roman" w:cs="Times New Roman"/>
                <w:b/>
                <w:sz w:val="20"/>
                <w:szCs w:val="20"/>
              </w:rPr>
              <w:t>Gün ve Saati</w:t>
            </w:r>
          </w:p>
        </w:tc>
        <w:tc>
          <w:tcPr>
            <w:tcW w:w="7949" w:type="dxa"/>
            <w:tcBorders>
              <w:top w:val="single" w:sz="4" w:space="0" w:color="000000"/>
              <w:left w:val="single" w:sz="4" w:space="0" w:color="000000"/>
              <w:right w:val="single" w:sz="4" w:space="0" w:color="000000"/>
            </w:tcBorders>
            <w:shd w:val="clear" w:color="auto" w:fill="auto"/>
            <w:vAlign w:val="bottom"/>
          </w:tcPr>
          <w:p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FA0518">
              <w:rPr>
                <w:rFonts w:ascii="Times New Roman" w:eastAsia="Times New Roman" w:hAnsi="Times New Roman" w:cs="Times New Roman"/>
                <w:sz w:val="20"/>
                <w:szCs w:val="20"/>
              </w:rPr>
              <w:t>Gün , Saat:  00.00-00</w:t>
            </w:r>
            <w:r w:rsidR="00E50771">
              <w:rPr>
                <w:rFonts w:ascii="Times New Roman" w:eastAsia="Times New Roman" w:hAnsi="Times New Roman" w:cs="Times New Roman"/>
                <w:sz w:val="20"/>
                <w:szCs w:val="20"/>
              </w:rPr>
              <w:t>.00</w:t>
            </w:r>
          </w:p>
        </w:tc>
      </w:tr>
      <w:tr w:rsidR="00E77EB0" w:rsidRPr="00B20C51" w:rsidTr="0059661C">
        <w:trPr>
          <w:trHeight w:val="259"/>
        </w:trPr>
        <w:tc>
          <w:tcPr>
            <w:tcW w:w="2140" w:type="dxa"/>
            <w:gridSpan w:val="2"/>
            <w:tcBorders>
              <w:top w:val="single" w:sz="4" w:space="0" w:color="000000"/>
              <w:left w:val="single" w:sz="4" w:space="0" w:color="000000"/>
            </w:tcBorders>
            <w:shd w:val="clear" w:color="auto" w:fill="auto"/>
          </w:tcPr>
          <w:p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Görüşme Gün ve Saati</w:t>
            </w:r>
          </w:p>
        </w:tc>
        <w:tc>
          <w:tcPr>
            <w:tcW w:w="7949" w:type="dxa"/>
            <w:tcBorders>
              <w:top w:val="single" w:sz="4" w:space="0" w:color="000000"/>
              <w:left w:val="single" w:sz="4" w:space="0" w:color="000000"/>
              <w:right w:val="single" w:sz="4" w:space="0" w:color="000000"/>
            </w:tcBorders>
            <w:shd w:val="clear" w:color="auto" w:fill="auto"/>
            <w:vAlign w:val="bottom"/>
          </w:tcPr>
          <w:p w:rsidR="00E77B1D"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FA0518">
              <w:rPr>
                <w:rFonts w:ascii="Times New Roman" w:eastAsia="Times New Roman" w:hAnsi="Times New Roman" w:cs="Times New Roman"/>
                <w:sz w:val="20"/>
                <w:szCs w:val="20"/>
              </w:rPr>
              <w:t>Gün</w:t>
            </w:r>
            <w:r w:rsidR="00E50771">
              <w:rPr>
                <w:rFonts w:ascii="Times New Roman" w:eastAsia="Times New Roman" w:hAnsi="Times New Roman" w:cs="Times New Roman"/>
                <w:sz w:val="20"/>
                <w:szCs w:val="20"/>
              </w:rPr>
              <w:t xml:space="preserve">, </w:t>
            </w:r>
            <w:r w:rsidR="005B191B">
              <w:rPr>
                <w:rFonts w:ascii="Times New Roman" w:eastAsia="Times New Roman" w:hAnsi="Times New Roman" w:cs="Times New Roman"/>
                <w:sz w:val="20"/>
                <w:szCs w:val="20"/>
              </w:rPr>
              <w:t xml:space="preserve"> Saat:</w:t>
            </w:r>
            <w:r w:rsidR="00FA0518">
              <w:rPr>
                <w:rFonts w:ascii="Times New Roman" w:eastAsia="Times New Roman" w:hAnsi="Times New Roman" w:cs="Times New Roman"/>
                <w:sz w:val="20"/>
                <w:szCs w:val="20"/>
              </w:rPr>
              <w:t>00.00-00</w:t>
            </w:r>
            <w:r w:rsidR="00E50771">
              <w:rPr>
                <w:rFonts w:ascii="Times New Roman" w:eastAsia="Times New Roman" w:hAnsi="Times New Roman" w:cs="Times New Roman"/>
                <w:sz w:val="20"/>
                <w:szCs w:val="20"/>
              </w:rPr>
              <w:t>.00</w:t>
            </w:r>
          </w:p>
          <w:p w:rsidR="00E50771" w:rsidRPr="00B20C51" w:rsidRDefault="00FA0518"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Gün, Saat:00.00-00</w:t>
            </w:r>
            <w:r w:rsidR="00E50771">
              <w:rPr>
                <w:rFonts w:ascii="Times New Roman" w:eastAsia="Times New Roman" w:hAnsi="Times New Roman" w:cs="Times New Roman"/>
                <w:sz w:val="20"/>
                <w:szCs w:val="20"/>
              </w:rPr>
              <w:t>.00</w:t>
            </w:r>
          </w:p>
        </w:tc>
      </w:tr>
      <w:tr w:rsidR="00E50771" w:rsidRPr="00B20C51" w:rsidTr="0059661C">
        <w:trPr>
          <w:trHeight w:val="425"/>
        </w:trPr>
        <w:tc>
          <w:tcPr>
            <w:tcW w:w="2140" w:type="dxa"/>
            <w:gridSpan w:val="2"/>
            <w:tcBorders>
              <w:top w:val="single" w:sz="4" w:space="0" w:color="000000"/>
              <w:lef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İletişim Bilgileri</w:t>
            </w:r>
          </w:p>
        </w:tc>
        <w:tc>
          <w:tcPr>
            <w:tcW w:w="7949" w:type="dxa"/>
            <w:tcBorders>
              <w:top w:val="single" w:sz="4" w:space="0" w:color="000000"/>
              <w:left w:val="single" w:sz="4" w:space="0" w:color="000000"/>
              <w:right w:val="single" w:sz="4" w:space="0" w:color="000000"/>
            </w:tcBorders>
            <w:shd w:val="clear" w:color="auto" w:fill="auto"/>
            <w:vAlign w:val="center"/>
          </w:tcPr>
          <w:p w:rsidR="00E50771" w:rsidRPr="00B20C51" w:rsidRDefault="00FA0518" w:rsidP="00FA0518">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 xml:space="preserve">@harran.edu.tr     </w:t>
            </w:r>
            <w:r w:rsidR="005B191B">
              <w:rPr>
                <w:rFonts w:ascii="Times New Roman" w:eastAsia="Times New Roman" w:hAnsi="Times New Roman" w:cs="Times New Roman"/>
                <w:sz w:val="20"/>
                <w:szCs w:val="20"/>
              </w:rPr>
              <w:t>,  Dahili:</w:t>
            </w:r>
            <w:r>
              <w:rPr>
                <w:rFonts w:ascii="Times New Roman" w:eastAsia="Times New Roman" w:hAnsi="Times New Roman" w:cs="Times New Roman"/>
                <w:sz w:val="20"/>
                <w:szCs w:val="20"/>
              </w:rPr>
              <w:t xml:space="preserve"> 318 3000 / </w:t>
            </w:r>
            <w:r w:rsidR="00E50771">
              <w:rPr>
                <w:rFonts w:ascii="Times New Roman" w:eastAsia="Times New Roman" w:hAnsi="Times New Roman" w:cs="Times New Roman"/>
                <w:sz w:val="20"/>
                <w:szCs w:val="20"/>
              </w:rPr>
              <w:t xml:space="preserve"> </w:t>
            </w:r>
          </w:p>
        </w:tc>
      </w:tr>
      <w:tr w:rsidR="00E50771" w:rsidRPr="00B20C51" w:rsidTr="0059661C">
        <w:trPr>
          <w:trHeight w:val="226"/>
        </w:trPr>
        <w:tc>
          <w:tcPr>
            <w:tcW w:w="2140" w:type="dxa"/>
            <w:gridSpan w:val="2"/>
            <w:tcBorders>
              <w:top w:val="single" w:sz="4" w:space="0" w:color="000000"/>
              <w:lef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Öğretim Yöntemi ve Ders Hazırlık</w:t>
            </w:r>
          </w:p>
        </w:tc>
        <w:tc>
          <w:tcPr>
            <w:tcW w:w="7949" w:type="dxa"/>
            <w:tcBorders>
              <w:top w:val="single" w:sz="4" w:space="0" w:color="000000"/>
              <w:left w:val="single" w:sz="4" w:space="0" w:color="000000"/>
              <w:right w:val="single" w:sz="4" w:space="0" w:color="000000"/>
            </w:tcBorders>
            <w:shd w:val="clear" w:color="auto" w:fill="auto"/>
            <w:vAlign w:val="bottom"/>
          </w:tcPr>
          <w:p w:rsidR="009E27B4" w:rsidRPr="00B20C51" w:rsidRDefault="009E27B4" w:rsidP="00FA0518">
            <w:pPr>
              <w:pBdr>
                <w:top w:val="nil"/>
                <w:left w:val="nil"/>
                <w:bottom w:val="nil"/>
                <w:right w:val="nil"/>
                <w:between w:val="nil"/>
              </w:pBdr>
              <w:rPr>
                <w:rFonts w:ascii="Times New Roman" w:eastAsia="Times New Roman" w:hAnsi="Times New Roman" w:cs="Times New Roman"/>
                <w:sz w:val="20"/>
                <w:szCs w:val="20"/>
              </w:rPr>
            </w:pPr>
          </w:p>
        </w:tc>
      </w:tr>
      <w:tr w:rsidR="00E50771" w:rsidRPr="00B20C51" w:rsidTr="0059661C">
        <w:trPr>
          <w:trHeight w:val="782"/>
        </w:trPr>
        <w:tc>
          <w:tcPr>
            <w:tcW w:w="2140" w:type="dxa"/>
            <w:gridSpan w:val="2"/>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Amacı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FA0518" w:rsidP="0059661C">
            <w:pPr>
              <w:pBdr>
                <w:top w:val="nil"/>
                <w:left w:val="nil"/>
                <w:bottom w:val="nil"/>
                <w:right w:val="nil"/>
                <w:between w:val="nil"/>
              </w:pBdr>
              <w:jc w:val="both"/>
              <w:rPr>
                <w:rFonts w:ascii="Times New Roman" w:eastAsia="Times New Roman" w:hAnsi="Times New Roman" w:cs="Times New Roman"/>
                <w:sz w:val="20"/>
                <w:szCs w:val="20"/>
              </w:rPr>
            </w:pPr>
            <w:r w:rsidRPr="00D3492C">
              <w:rPr>
                <w:rFonts w:ascii="Times New Roman" w:hAnsi="Times New Roman" w:cs="Times New Roman"/>
                <w:noProof/>
                <w:sz w:val="20"/>
                <w:szCs w:val="20"/>
              </w:rPr>
              <w:t>Mikroiktisat dersinin başlıca amacı fiyat oluşumunun ve üretim miktarının nasıl belirlendiğinin anlaşılmasını sağlamaktır. Buna bağlı olarak, iktisadın çalışma alanları, kaynak, kıtlık, ihtiyaç, fayda, tercihler, üretici dengesi, üretim fonksiyonu, üretim olanakları, üretim maliyetleri, optimal faktör bileşimi, faktör verimliliği, arz ve talep, elastikiyetler, piyasa dengesi ve değişimi gibi iktisadi olguların çeşitli piyasa koşulları altında açıklanması amaçlanmaktadır.</w:t>
            </w:r>
          </w:p>
        </w:tc>
      </w:tr>
      <w:tr w:rsidR="00E50771" w:rsidRPr="00B20C51" w:rsidTr="0059661C">
        <w:trPr>
          <w:trHeight w:val="1613"/>
        </w:trPr>
        <w:tc>
          <w:tcPr>
            <w:tcW w:w="2140" w:type="dxa"/>
            <w:gridSpan w:val="2"/>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Öğrenme Çıktıları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Bu dersin sonunda öğrenci;</w:t>
            </w:r>
          </w:p>
          <w:p w:rsidR="00FA0518" w:rsidRPr="00F775B8" w:rsidRDefault="00FA0518" w:rsidP="00FA0518">
            <w:pPr>
              <w:pStyle w:val="TableParagraph"/>
              <w:spacing w:line="270" w:lineRule="atLeast"/>
              <w:rPr>
                <w:noProof/>
                <w:sz w:val="20"/>
                <w:szCs w:val="20"/>
              </w:rPr>
            </w:pPr>
            <w:r w:rsidRPr="00FA0518">
              <w:rPr>
                <w:b/>
                <w:noProof/>
                <w:sz w:val="20"/>
                <w:szCs w:val="20"/>
              </w:rPr>
              <w:t>1</w:t>
            </w:r>
            <w:r w:rsidRPr="00F775B8">
              <w:rPr>
                <w:noProof/>
                <w:sz w:val="20"/>
                <w:szCs w:val="20"/>
              </w:rPr>
              <w:t>.</w:t>
            </w:r>
            <w:r w:rsidRPr="00F775B8">
              <w:rPr>
                <w:noProof/>
                <w:sz w:val="20"/>
                <w:szCs w:val="20"/>
              </w:rPr>
              <w:tab/>
              <w:t>Mikro iktisada dair temel kavramları ve toplumların ortak ekonomik sorunlarını açıklar.</w:t>
            </w:r>
          </w:p>
          <w:p w:rsidR="00FA0518" w:rsidRPr="00F775B8" w:rsidRDefault="00FA0518" w:rsidP="00FA0518">
            <w:pPr>
              <w:pStyle w:val="TableParagraph"/>
              <w:spacing w:line="270" w:lineRule="atLeast"/>
              <w:rPr>
                <w:noProof/>
                <w:sz w:val="20"/>
                <w:szCs w:val="20"/>
              </w:rPr>
            </w:pPr>
            <w:r w:rsidRPr="00FA0518">
              <w:rPr>
                <w:b/>
                <w:noProof/>
                <w:sz w:val="20"/>
                <w:szCs w:val="20"/>
              </w:rPr>
              <w:t>2.</w:t>
            </w:r>
            <w:r w:rsidRPr="00F775B8">
              <w:rPr>
                <w:noProof/>
                <w:sz w:val="20"/>
                <w:szCs w:val="20"/>
              </w:rPr>
              <w:tab/>
              <w:t>İktisadi sistemlerin iktisadi sorunlar için önerdiği çözüm mekanizmalarını mukayese eder.</w:t>
            </w:r>
          </w:p>
          <w:p w:rsidR="00FA0518" w:rsidRPr="00F775B8" w:rsidRDefault="00FA0518" w:rsidP="00FA0518">
            <w:pPr>
              <w:pStyle w:val="TableParagraph"/>
              <w:spacing w:line="270" w:lineRule="atLeast"/>
              <w:rPr>
                <w:noProof/>
                <w:sz w:val="20"/>
                <w:szCs w:val="20"/>
              </w:rPr>
            </w:pPr>
            <w:r w:rsidRPr="00FA0518">
              <w:rPr>
                <w:b/>
                <w:noProof/>
                <w:sz w:val="20"/>
                <w:szCs w:val="20"/>
              </w:rPr>
              <w:t>3.</w:t>
            </w:r>
            <w:r w:rsidRPr="00F775B8">
              <w:rPr>
                <w:noProof/>
                <w:sz w:val="20"/>
                <w:szCs w:val="20"/>
              </w:rPr>
              <w:tab/>
            </w:r>
            <w:r>
              <w:rPr>
                <w:noProof/>
                <w:sz w:val="20"/>
                <w:szCs w:val="20"/>
              </w:rPr>
              <w:t>T</w:t>
            </w:r>
            <w:r w:rsidRPr="004E74F5">
              <w:rPr>
                <w:noProof/>
                <w:sz w:val="20"/>
                <w:szCs w:val="20"/>
              </w:rPr>
              <w:t xml:space="preserve">üketici ve üretici dengesini analiz </w:t>
            </w:r>
            <w:r>
              <w:rPr>
                <w:noProof/>
                <w:sz w:val="20"/>
                <w:szCs w:val="20"/>
              </w:rPr>
              <w:t>eder</w:t>
            </w:r>
            <w:r w:rsidRPr="004E74F5">
              <w:rPr>
                <w:noProof/>
                <w:sz w:val="20"/>
                <w:szCs w:val="20"/>
              </w:rPr>
              <w:t>.</w:t>
            </w:r>
          </w:p>
          <w:p w:rsidR="00FA0518" w:rsidRPr="00F775B8" w:rsidRDefault="00FA0518" w:rsidP="00FA0518">
            <w:pPr>
              <w:pStyle w:val="TableParagraph"/>
              <w:spacing w:line="270" w:lineRule="atLeast"/>
              <w:rPr>
                <w:noProof/>
                <w:sz w:val="20"/>
                <w:szCs w:val="20"/>
              </w:rPr>
            </w:pPr>
            <w:r w:rsidRPr="00FA0518">
              <w:rPr>
                <w:b/>
                <w:noProof/>
                <w:sz w:val="20"/>
                <w:szCs w:val="20"/>
              </w:rPr>
              <w:t>4</w:t>
            </w:r>
            <w:r w:rsidRPr="00F775B8">
              <w:rPr>
                <w:noProof/>
                <w:sz w:val="20"/>
                <w:szCs w:val="20"/>
              </w:rPr>
              <w:t>.</w:t>
            </w:r>
            <w:r w:rsidRPr="00F775B8">
              <w:rPr>
                <w:noProof/>
                <w:sz w:val="20"/>
                <w:szCs w:val="20"/>
              </w:rPr>
              <w:tab/>
              <w:t>Üretim fonksiyonunu kısa ve uzun dönem koşullarında analiz eder.</w:t>
            </w:r>
          </w:p>
          <w:p w:rsidR="00FA0518" w:rsidRPr="00F775B8" w:rsidRDefault="00FA0518" w:rsidP="00FA0518">
            <w:pPr>
              <w:pStyle w:val="TableParagraph"/>
              <w:spacing w:line="270" w:lineRule="atLeast"/>
              <w:rPr>
                <w:noProof/>
                <w:sz w:val="20"/>
                <w:szCs w:val="20"/>
              </w:rPr>
            </w:pPr>
            <w:r w:rsidRPr="00FA0518">
              <w:rPr>
                <w:b/>
                <w:noProof/>
                <w:sz w:val="20"/>
                <w:szCs w:val="20"/>
              </w:rPr>
              <w:t>5.</w:t>
            </w:r>
            <w:r w:rsidRPr="00F775B8">
              <w:rPr>
                <w:noProof/>
                <w:sz w:val="20"/>
                <w:szCs w:val="20"/>
              </w:rPr>
              <w:tab/>
              <w:t>Kısa ve uzun dönem maliyet fonksiyonuyla arz eğrisi arasındaki ilişkiyi açıklar.</w:t>
            </w:r>
          </w:p>
          <w:p w:rsidR="00FA0518" w:rsidRDefault="00FA0518" w:rsidP="00FA0518">
            <w:pPr>
              <w:pStyle w:val="TableParagraph"/>
              <w:spacing w:line="270" w:lineRule="atLeast"/>
              <w:rPr>
                <w:noProof/>
                <w:sz w:val="20"/>
                <w:szCs w:val="20"/>
              </w:rPr>
            </w:pPr>
            <w:r w:rsidRPr="00FA0518">
              <w:rPr>
                <w:b/>
                <w:noProof/>
                <w:sz w:val="20"/>
                <w:szCs w:val="20"/>
              </w:rPr>
              <w:t>6</w:t>
            </w:r>
            <w:r w:rsidRPr="00F775B8">
              <w:rPr>
                <w:noProof/>
                <w:sz w:val="20"/>
                <w:szCs w:val="20"/>
              </w:rPr>
              <w:t>.</w:t>
            </w:r>
            <w:r w:rsidRPr="00F775B8">
              <w:rPr>
                <w:noProof/>
                <w:sz w:val="20"/>
                <w:szCs w:val="20"/>
              </w:rPr>
              <w:tab/>
            </w:r>
            <w:r w:rsidRPr="004E74F5">
              <w:rPr>
                <w:noProof/>
                <w:sz w:val="20"/>
                <w:szCs w:val="20"/>
              </w:rPr>
              <w:t>Firmaların çeşitli piyasalardaki denge koşullarını ve karar alma süreçlerini analiz eder</w:t>
            </w:r>
          </w:p>
          <w:p w:rsidR="00E50771" w:rsidRPr="00B20C51" w:rsidRDefault="00E50771" w:rsidP="00FA0518">
            <w:pPr>
              <w:pBdr>
                <w:top w:val="nil"/>
                <w:left w:val="nil"/>
                <w:bottom w:val="nil"/>
                <w:right w:val="nil"/>
                <w:between w:val="nil"/>
              </w:pBdr>
              <w:tabs>
                <w:tab w:val="left" w:pos="365"/>
              </w:tabs>
              <w:rPr>
                <w:rFonts w:ascii="Times New Roman" w:eastAsia="Times New Roman" w:hAnsi="Times New Roman" w:cs="Times New Roman"/>
                <w:sz w:val="20"/>
                <w:szCs w:val="20"/>
              </w:rPr>
            </w:pPr>
          </w:p>
        </w:tc>
      </w:tr>
      <w:tr w:rsidR="00E50771" w:rsidRPr="00B20C51" w:rsidTr="0059661C">
        <w:trPr>
          <w:trHeight w:val="690"/>
        </w:trPr>
        <w:tc>
          <w:tcPr>
            <w:tcW w:w="2140" w:type="dxa"/>
            <w:gridSpan w:val="2"/>
            <w:tcBorders>
              <w:top w:val="single" w:sz="4" w:space="0" w:color="000000"/>
              <w:left w:val="single" w:sz="4" w:space="0" w:color="000000"/>
            </w:tcBorders>
            <w:shd w:val="clear" w:color="auto" w:fill="auto"/>
          </w:tcPr>
          <w:p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Dersin İçeriği</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FA0518">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 xml:space="preserve"> </w:t>
            </w:r>
            <w:r w:rsidR="00FA0518" w:rsidRPr="00244F6A">
              <w:rPr>
                <w:rFonts w:ascii="Times New Roman" w:hAnsi="Times New Roman" w:cs="Times New Roman"/>
                <w:noProof/>
                <w:sz w:val="20"/>
                <w:szCs w:val="20"/>
              </w:rPr>
              <w:t xml:space="preserve"> Tüketici davranışları ve tüketim analizi, üretici davranışları ve üretim-maliyet analizi, arz ve talep, arz ve talep esneklikleri, </w:t>
            </w:r>
            <w:r w:rsidR="00FA0518">
              <w:rPr>
                <w:rFonts w:ascii="Times New Roman" w:hAnsi="Times New Roman" w:cs="Times New Roman"/>
                <w:noProof/>
                <w:sz w:val="20"/>
                <w:szCs w:val="20"/>
              </w:rPr>
              <w:t xml:space="preserve">çeşitli piyasa koşullarında </w:t>
            </w:r>
            <w:r w:rsidR="00FA0518" w:rsidRPr="00244F6A">
              <w:rPr>
                <w:rFonts w:ascii="Times New Roman" w:hAnsi="Times New Roman" w:cs="Times New Roman"/>
                <w:noProof/>
                <w:sz w:val="20"/>
                <w:szCs w:val="20"/>
              </w:rPr>
              <w:t>fiyat oluşumu</w:t>
            </w:r>
            <w:r w:rsidR="00FA0518">
              <w:rPr>
                <w:rFonts w:ascii="Times New Roman" w:hAnsi="Times New Roman" w:cs="Times New Roman"/>
                <w:noProof/>
                <w:sz w:val="20"/>
                <w:szCs w:val="20"/>
              </w:rPr>
              <w:t xml:space="preserve"> ve </w:t>
            </w:r>
            <w:r w:rsidR="00FA0518" w:rsidRPr="00244F6A">
              <w:rPr>
                <w:rFonts w:ascii="Times New Roman" w:hAnsi="Times New Roman" w:cs="Times New Roman"/>
                <w:noProof/>
                <w:sz w:val="20"/>
                <w:szCs w:val="20"/>
              </w:rPr>
              <w:t>üreticilerin karar süreçleri incelenmektedir.</w:t>
            </w:r>
          </w:p>
        </w:tc>
      </w:tr>
      <w:tr w:rsidR="00E50771" w:rsidRPr="00B20C51" w:rsidTr="0059661C">
        <w:trPr>
          <w:trHeight w:val="287"/>
        </w:trPr>
        <w:tc>
          <w:tcPr>
            <w:tcW w:w="2140" w:type="dxa"/>
            <w:gridSpan w:val="2"/>
            <w:vMerge w:val="restart"/>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Haftalık Ders Konuları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jc w:val="cente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Konular</w:t>
            </w:r>
          </w:p>
        </w:tc>
      </w:tr>
      <w:tr w:rsidR="00E50771" w:rsidRPr="00B20C51" w:rsidTr="0059661C">
        <w:trPr>
          <w:trHeight w:val="304"/>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1.Hafta</w:t>
            </w:r>
            <w:r>
              <w:rPr>
                <w:rFonts w:ascii="Times New Roman" w:eastAsia="Times New Roman" w:hAnsi="Times New Roman" w:cs="Times New Roman"/>
                <w:sz w:val="20"/>
                <w:szCs w:val="20"/>
              </w:rPr>
              <w:t xml:space="preserve"> </w:t>
            </w:r>
            <w:r w:rsidR="00FA0518" w:rsidRPr="00C6585F">
              <w:rPr>
                <w:rFonts w:ascii="Times New Roman" w:hAnsi="Times New Roman" w:cs="Times New Roman"/>
                <w:noProof/>
                <w:sz w:val="20"/>
                <w:szCs w:val="20"/>
              </w:rPr>
              <w:t>Temel iktisadi sorunlar, teorik alt yapı, iktisadi sistemler ve temel kavramlar</w:t>
            </w:r>
          </w:p>
        </w:tc>
      </w:tr>
      <w:tr w:rsidR="00E50771" w:rsidRPr="00B20C51" w:rsidTr="0059661C">
        <w:trPr>
          <w:trHeight w:val="21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2. Hafta</w:t>
            </w:r>
            <w:r w:rsidR="00FA0518">
              <w:rPr>
                <w:rFonts w:ascii="Times New Roman" w:eastAsia="Times New Roman" w:hAnsi="Times New Roman" w:cs="Times New Roman"/>
                <w:b/>
                <w:sz w:val="20"/>
                <w:szCs w:val="20"/>
              </w:rPr>
              <w:t xml:space="preserve"> </w:t>
            </w:r>
            <w:r w:rsidR="00FA0518" w:rsidRPr="00C6585F">
              <w:rPr>
                <w:rFonts w:ascii="Times New Roman" w:hAnsi="Times New Roman" w:cs="Times New Roman"/>
                <w:noProof/>
                <w:sz w:val="20"/>
                <w:szCs w:val="20"/>
              </w:rPr>
              <w:t>Tüketici davranışları, faydanın ölçülebilirliği, kardinal ve ordinal yaklaşıma göre tüketici dengesi.</w:t>
            </w:r>
            <w:r>
              <w:rPr>
                <w:rFonts w:ascii="Times New Roman" w:eastAsia="Times New Roman" w:hAnsi="Times New Roman" w:cs="Times New Roman"/>
                <w:sz w:val="20"/>
                <w:szCs w:val="20"/>
              </w:rPr>
              <w:t xml:space="preserve"> </w:t>
            </w:r>
          </w:p>
        </w:tc>
      </w:tr>
      <w:tr w:rsidR="00E50771" w:rsidRPr="00B20C51" w:rsidTr="0059661C">
        <w:trPr>
          <w:trHeight w:val="64"/>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3.Hafta</w:t>
            </w:r>
            <w:r w:rsidR="00FA0518" w:rsidRPr="00C6585F">
              <w:rPr>
                <w:rFonts w:ascii="Times New Roman" w:hAnsi="Times New Roman" w:cs="Times New Roman"/>
                <w:noProof/>
                <w:sz w:val="20"/>
                <w:szCs w:val="20"/>
              </w:rPr>
              <w:t xml:space="preserve"> Tüketicinin gelirindeki, fiyatlardaki, tercihlerdeki değişme ve tüketici dengesi</w:t>
            </w:r>
          </w:p>
        </w:tc>
      </w:tr>
      <w:tr w:rsidR="00E50771" w:rsidRPr="00B20C51" w:rsidTr="0059661C">
        <w:trPr>
          <w:trHeight w:val="247"/>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4. Hafta</w:t>
            </w:r>
            <w:r>
              <w:rPr>
                <w:rFonts w:ascii="Times New Roman" w:eastAsia="Times New Roman" w:hAnsi="Times New Roman" w:cs="Times New Roman"/>
                <w:sz w:val="20"/>
                <w:szCs w:val="20"/>
              </w:rPr>
              <w:t xml:space="preserve"> </w:t>
            </w:r>
            <w:r w:rsidR="00FA0518" w:rsidRPr="00C6585F">
              <w:rPr>
                <w:rFonts w:ascii="Times New Roman" w:hAnsi="Times New Roman" w:cs="Times New Roman"/>
                <w:noProof/>
                <w:sz w:val="20"/>
                <w:szCs w:val="20"/>
              </w:rPr>
              <w:t>Talep fonksiyonu ve piyasa talebi analizi</w:t>
            </w:r>
          </w:p>
        </w:tc>
      </w:tr>
      <w:tr w:rsidR="00E50771" w:rsidRPr="00B20C51" w:rsidTr="0059661C">
        <w:trPr>
          <w:trHeight w:val="264"/>
        </w:trPr>
        <w:tc>
          <w:tcPr>
            <w:tcW w:w="2140" w:type="dxa"/>
            <w:gridSpan w:val="2"/>
            <w:vMerge/>
            <w:tcBorders>
              <w:left w:val="single" w:sz="4" w:space="0" w:color="000000"/>
            </w:tcBorders>
            <w:shd w:val="clear" w:color="auto" w:fill="auto"/>
          </w:tcPr>
          <w:p w:rsidR="00E50771" w:rsidRPr="00E50771" w:rsidRDefault="00E50771" w:rsidP="0059661C">
            <w:pPr>
              <w:tabs>
                <w:tab w:val="left" w:pos="142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4413C0" w:rsidRDefault="00E50771" w:rsidP="00FA0518">
            <w:pPr>
              <w:pStyle w:val="ListeParagraf"/>
              <w:pBdr>
                <w:top w:val="nil"/>
                <w:left w:val="nil"/>
                <w:bottom w:val="nil"/>
                <w:right w:val="nil"/>
                <w:between w:val="nil"/>
              </w:pBdr>
              <w:tabs>
                <w:tab w:val="left" w:pos="91"/>
              </w:tabs>
              <w:spacing w:after="120"/>
              <w:ind w:left="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5.Hafta</w:t>
            </w:r>
            <w:r>
              <w:rPr>
                <w:rFonts w:ascii="Times New Roman" w:eastAsia="Times New Roman" w:hAnsi="Times New Roman" w:cs="Times New Roman"/>
                <w:sz w:val="20"/>
                <w:szCs w:val="20"/>
              </w:rPr>
              <w:t xml:space="preserve"> </w:t>
            </w:r>
            <w:r w:rsidR="00FA0518" w:rsidRPr="00C6585F">
              <w:rPr>
                <w:rFonts w:ascii="Times New Roman" w:hAnsi="Times New Roman" w:cs="Times New Roman"/>
                <w:noProof/>
                <w:sz w:val="20"/>
                <w:szCs w:val="20"/>
              </w:rPr>
              <w:t>Talebin fiyat esnekliği ve fiyat esnekliğini etkileyen faktörler</w:t>
            </w:r>
          </w:p>
        </w:tc>
      </w:tr>
      <w:tr w:rsidR="00E50771" w:rsidRPr="00B20C51" w:rsidTr="0059661C">
        <w:trPr>
          <w:trHeight w:val="204"/>
        </w:trPr>
        <w:tc>
          <w:tcPr>
            <w:tcW w:w="2140" w:type="dxa"/>
            <w:gridSpan w:val="2"/>
            <w:vMerge/>
            <w:tcBorders>
              <w:left w:val="single" w:sz="4" w:space="0" w:color="000000"/>
            </w:tcBorders>
            <w:shd w:val="clear" w:color="auto" w:fill="auto"/>
          </w:tcPr>
          <w:p w:rsidR="00E50771" w:rsidRPr="00E50771" w:rsidRDefault="00E50771" w:rsidP="0059661C">
            <w:pPr>
              <w:tabs>
                <w:tab w:val="left" w:pos="154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6.Hafta</w:t>
            </w:r>
            <w:r w:rsidR="00FA0518" w:rsidRPr="00C6585F">
              <w:rPr>
                <w:rFonts w:ascii="Times New Roman" w:hAnsi="Times New Roman" w:cs="Times New Roman"/>
                <w:noProof/>
                <w:sz w:val="20"/>
                <w:szCs w:val="20"/>
              </w:rPr>
              <w:t xml:space="preserve"> Fiyat dışında piyasa talebini etkileyen faktörlerin değişmesi, talebin gelir esnekliği ve çapraz talep esnekliği</w:t>
            </w:r>
            <w:r w:rsidR="00FA051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p>
        </w:tc>
      </w:tr>
      <w:tr w:rsidR="00E50771" w:rsidRPr="00B20C51" w:rsidTr="0059661C">
        <w:trPr>
          <w:trHeight w:val="272"/>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7.Hafta</w:t>
            </w:r>
            <w:r>
              <w:rPr>
                <w:rFonts w:ascii="Times New Roman" w:eastAsia="Times New Roman" w:hAnsi="Times New Roman" w:cs="Times New Roman"/>
                <w:sz w:val="20"/>
                <w:szCs w:val="20"/>
              </w:rPr>
              <w:t xml:space="preserve"> </w:t>
            </w:r>
            <w:r w:rsidR="00FA0518" w:rsidRPr="00C6585F">
              <w:rPr>
                <w:rFonts w:ascii="Times New Roman" w:hAnsi="Times New Roman" w:cs="Times New Roman"/>
                <w:noProof/>
                <w:sz w:val="20"/>
                <w:szCs w:val="20"/>
              </w:rPr>
              <w:t>Üretim fonksiyonu ve verim analizi</w:t>
            </w:r>
          </w:p>
        </w:tc>
      </w:tr>
      <w:tr w:rsidR="00E50771" w:rsidRPr="00B20C51" w:rsidTr="0059661C">
        <w:trPr>
          <w:trHeight w:val="123"/>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8.Hafta</w:t>
            </w:r>
            <w:r w:rsidR="00FA0518" w:rsidRPr="00C6585F">
              <w:rPr>
                <w:rFonts w:ascii="Times New Roman" w:hAnsi="Times New Roman" w:cs="Times New Roman"/>
                <w:noProof/>
                <w:sz w:val="20"/>
                <w:szCs w:val="20"/>
              </w:rPr>
              <w:t xml:space="preserve"> En düşük maliyetle üretim (optimal faktör bileşimi) ve iki değişken faktörlü üretim (eşürün analizi)</w:t>
            </w:r>
          </w:p>
        </w:tc>
      </w:tr>
      <w:tr w:rsidR="00E50771" w:rsidRPr="00B20C51" w:rsidTr="0059661C">
        <w:trPr>
          <w:trHeight w:val="26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9.Hafta</w:t>
            </w:r>
            <w:r>
              <w:rPr>
                <w:rFonts w:ascii="Times New Roman" w:eastAsia="Times New Roman" w:hAnsi="Times New Roman" w:cs="Times New Roman"/>
                <w:sz w:val="20"/>
                <w:szCs w:val="20"/>
              </w:rPr>
              <w:t xml:space="preserve"> </w:t>
            </w:r>
            <w:r w:rsidR="00FA0518" w:rsidRPr="00C6585F">
              <w:rPr>
                <w:rFonts w:ascii="Times New Roman" w:hAnsi="Times New Roman" w:cs="Times New Roman"/>
                <w:noProof/>
                <w:sz w:val="20"/>
                <w:szCs w:val="20"/>
              </w:rPr>
              <w:t>Maliyet teorisi, kısa ve uzun dönem maliyet eğrileri ve ölçek ekonomileri.</w:t>
            </w:r>
          </w:p>
        </w:tc>
      </w:tr>
      <w:tr w:rsidR="00E50771" w:rsidRPr="00B20C51" w:rsidTr="0059661C">
        <w:trPr>
          <w:trHeight w:val="38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10.Hafta</w:t>
            </w:r>
            <w:r w:rsidR="00FA0518">
              <w:rPr>
                <w:rFonts w:ascii="Times New Roman" w:eastAsia="Times New Roman" w:hAnsi="Times New Roman" w:cs="Times New Roman"/>
                <w:sz w:val="20"/>
                <w:szCs w:val="20"/>
              </w:rPr>
              <w:t xml:space="preserve"> </w:t>
            </w:r>
            <w:r w:rsidR="00FA0518" w:rsidRPr="00C6585F">
              <w:rPr>
                <w:rFonts w:ascii="Times New Roman" w:hAnsi="Times New Roman" w:cs="Times New Roman"/>
                <w:noProof/>
                <w:sz w:val="20"/>
                <w:szCs w:val="20"/>
              </w:rPr>
              <w:t>Arz analizi ve arz esnekliği</w:t>
            </w:r>
          </w:p>
        </w:tc>
      </w:tr>
      <w:tr w:rsidR="00E50771" w:rsidRPr="00B20C51" w:rsidTr="0059661C">
        <w:trPr>
          <w:trHeight w:val="300"/>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11.Hafta</w:t>
            </w:r>
            <w:r w:rsidR="00FA0518">
              <w:rPr>
                <w:rFonts w:ascii="Times New Roman" w:eastAsia="Times New Roman" w:hAnsi="Times New Roman" w:cs="Times New Roman"/>
                <w:b/>
                <w:sz w:val="20"/>
                <w:szCs w:val="20"/>
              </w:rPr>
              <w:t xml:space="preserve"> </w:t>
            </w:r>
            <w:r w:rsidR="00FA0518" w:rsidRPr="00C6585F">
              <w:rPr>
                <w:rFonts w:ascii="Times New Roman" w:hAnsi="Times New Roman" w:cs="Times New Roman"/>
                <w:noProof/>
                <w:sz w:val="20"/>
                <w:szCs w:val="20"/>
              </w:rPr>
              <w:t xml:space="preserve">Tam rekabet piyasası- I: Kısa dönem firma dengesi </w:t>
            </w:r>
            <w:r>
              <w:rPr>
                <w:rFonts w:ascii="Times New Roman" w:eastAsia="Times New Roman" w:hAnsi="Times New Roman" w:cs="Times New Roman"/>
                <w:sz w:val="20"/>
                <w:szCs w:val="20"/>
              </w:rPr>
              <w:t xml:space="preserve"> </w:t>
            </w:r>
          </w:p>
        </w:tc>
      </w:tr>
      <w:tr w:rsidR="00E50771" w:rsidRPr="00B20C51" w:rsidTr="0059661C">
        <w:trPr>
          <w:trHeight w:val="360"/>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12.Hafta</w:t>
            </w:r>
            <w:r w:rsidR="00FA0518">
              <w:rPr>
                <w:rFonts w:ascii="Times New Roman" w:eastAsia="Times New Roman" w:hAnsi="Times New Roman" w:cs="Times New Roman"/>
                <w:b/>
                <w:sz w:val="20"/>
                <w:szCs w:val="20"/>
              </w:rPr>
              <w:t xml:space="preserve"> </w:t>
            </w:r>
            <w:r w:rsidR="00FA0518" w:rsidRPr="00C6585F">
              <w:rPr>
                <w:rFonts w:ascii="Times New Roman" w:hAnsi="Times New Roman" w:cs="Times New Roman"/>
                <w:noProof/>
                <w:sz w:val="20"/>
                <w:szCs w:val="20"/>
              </w:rPr>
              <w:t>Tam rekabet piyasası-II: Uzun dönem firma ve piyasa dengesi</w:t>
            </w:r>
            <w:r w:rsidR="00FA051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 </w:t>
            </w:r>
          </w:p>
        </w:tc>
      </w:tr>
      <w:tr w:rsidR="00E50771" w:rsidRPr="00B20C51" w:rsidTr="0059661C">
        <w:trPr>
          <w:trHeight w:val="177"/>
        </w:trPr>
        <w:tc>
          <w:tcPr>
            <w:tcW w:w="2140" w:type="dxa"/>
            <w:gridSpan w:val="2"/>
            <w:vMerge/>
            <w:tcBorders>
              <w:left w:val="single" w:sz="4" w:space="0" w:color="000000"/>
            </w:tcBorders>
            <w:shd w:val="clear" w:color="auto" w:fill="auto"/>
          </w:tcPr>
          <w:p w:rsidR="00E50771" w:rsidRPr="00E50771" w:rsidRDefault="00E50771" w:rsidP="0059661C">
            <w:pPr>
              <w:tabs>
                <w:tab w:val="left" w:pos="163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3.Hafta</w:t>
            </w:r>
            <w:r>
              <w:rPr>
                <w:rFonts w:ascii="Times New Roman" w:eastAsia="Times New Roman" w:hAnsi="Times New Roman" w:cs="Times New Roman"/>
                <w:sz w:val="20"/>
                <w:szCs w:val="20"/>
              </w:rPr>
              <w:t xml:space="preserve"> </w:t>
            </w:r>
            <w:r w:rsidR="00FA0518" w:rsidRPr="00244F6A">
              <w:rPr>
                <w:rFonts w:ascii="Times New Roman" w:hAnsi="Times New Roman" w:cs="Times New Roman"/>
                <w:noProof/>
                <w:sz w:val="20"/>
                <w:szCs w:val="20"/>
              </w:rPr>
              <w:t>Aksak Rekabet Piyasaları: Monopol (Rekabetsiz) Piyasa ve firma dengesi</w:t>
            </w:r>
            <w:r w:rsidR="00FA0518">
              <w:rPr>
                <w:rFonts w:ascii="Times New Roman" w:hAnsi="Times New Roman" w:cs="Times New Roman"/>
                <w:noProof/>
                <w:sz w:val="20"/>
                <w:szCs w:val="20"/>
              </w:rPr>
              <w:t>-I</w:t>
            </w:r>
          </w:p>
        </w:tc>
      </w:tr>
      <w:tr w:rsidR="00E50771" w:rsidRPr="00B20C51" w:rsidTr="0059661C">
        <w:trPr>
          <w:trHeight w:val="105"/>
        </w:trPr>
        <w:tc>
          <w:tcPr>
            <w:tcW w:w="2140" w:type="dxa"/>
            <w:gridSpan w:val="2"/>
            <w:vMerge/>
            <w:tcBorders>
              <w:left w:val="single" w:sz="4" w:space="0" w:color="000000"/>
              <w:bottom w:val="single" w:sz="4" w:space="0" w:color="000000"/>
            </w:tcBorders>
            <w:shd w:val="clear" w:color="auto" w:fill="auto"/>
          </w:tcPr>
          <w:p w:rsidR="00E50771" w:rsidRPr="00E50771" w:rsidRDefault="00E50771" w:rsidP="0059661C">
            <w:pPr>
              <w:tabs>
                <w:tab w:val="left" w:pos="163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FA0518">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14.Hafta</w:t>
            </w:r>
            <w:r w:rsidR="00FA0518">
              <w:rPr>
                <w:rFonts w:ascii="Times New Roman" w:eastAsia="Times New Roman" w:hAnsi="Times New Roman" w:cs="Times New Roman"/>
                <w:sz w:val="20"/>
                <w:szCs w:val="20"/>
              </w:rPr>
              <w:t xml:space="preserve"> </w:t>
            </w:r>
            <w:r w:rsidR="00FA0518" w:rsidRPr="00425E00">
              <w:rPr>
                <w:rFonts w:ascii="Times New Roman" w:hAnsi="Times New Roman" w:cs="Times New Roman"/>
                <w:noProof/>
                <w:sz w:val="20"/>
                <w:szCs w:val="20"/>
              </w:rPr>
              <w:t>Aksak Rekabet Piyasaları: Monopol (Rekabetsiz) Piyasa ve firma dengesi</w:t>
            </w:r>
            <w:r w:rsidR="00FA0518">
              <w:rPr>
                <w:rFonts w:ascii="Times New Roman" w:hAnsi="Times New Roman" w:cs="Times New Roman"/>
                <w:noProof/>
                <w:sz w:val="20"/>
                <w:szCs w:val="20"/>
              </w:rPr>
              <w:t>-II</w:t>
            </w:r>
          </w:p>
        </w:tc>
      </w:tr>
      <w:tr w:rsidR="00E50771" w:rsidRPr="00B20C51" w:rsidTr="0059661C">
        <w:trPr>
          <w:trHeight w:val="834"/>
        </w:trPr>
        <w:tc>
          <w:tcPr>
            <w:tcW w:w="1425" w:type="dxa"/>
            <w:tcBorders>
              <w:top w:val="single" w:sz="4" w:space="0" w:color="auto"/>
              <w:left w:val="single" w:sz="4" w:space="0" w:color="auto"/>
              <w:right w:val="single" w:sz="4" w:space="0" w:color="auto"/>
            </w:tcBorders>
            <w:shd w:val="clear" w:color="auto" w:fill="auto"/>
          </w:tcPr>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Ölçme-Değerlendirme</w:t>
            </w:r>
          </w:p>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tc>
        <w:tc>
          <w:tcPr>
            <w:tcW w:w="8664" w:type="dxa"/>
            <w:gridSpan w:val="2"/>
            <w:tcBorders>
              <w:top w:val="single" w:sz="4" w:space="0" w:color="auto"/>
              <w:left w:val="single" w:sz="4" w:space="0" w:color="auto"/>
              <w:right w:val="single" w:sz="4" w:space="0" w:color="000000"/>
            </w:tcBorders>
            <w:shd w:val="clear" w:color="auto" w:fill="auto"/>
          </w:tcPr>
          <w:p w:rsidR="00E50771" w:rsidRDefault="00E50771" w:rsidP="0059661C">
            <w:pPr>
              <w:pBdr>
                <w:top w:val="nil"/>
                <w:left w:val="nil"/>
                <w:bottom w:val="nil"/>
                <w:right w:val="nil"/>
                <w:between w:val="nil"/>
              </w:pBdr>
              <w:ind w:left="83"/>
              <w:jc w:val="both"/>
              <w:rPr>
                <w:rFonts w:ascii="Times New Roman" w:hAnsi="Times New Roman" w:cs="Times New Roman"/>
                <w:sz w:val="20"/>
                <w:szCs w:val="20"/>
              </w:rPr>
            </w:pPr>
            <w:r w:rsidRPr="00C447A2">
              <w:rPr>
                <w:rFonts w:ascii="Times New Roman" w:hAnsi="Times New Roman" w:cs="Times New Roman"/>
                <w:sz w:val="20"/>
                <w:szCs w:val="20"/>
              </w:rPr>
              <w:t>Sınavlar bir ara sınav ve bir yarıyıl sonu sınavı şeklinde olacaktır. Ara sınavın yüzde kırkı (%40), yarıyıl sonu</w:t>
            </w:r>
            <w:r>
              <w:rPr>
                <w:rFonts w:ascii="Times New Roman" w:hAnsi="Times New Roman" w:cs="Times New Roman"/>
                <w:sz w:val="20"/>
                <w:szCs w:val="20"/>
              </w:rPr>
              <w:t xml:space="preserve"> sınavının ise </w:t>
            </w:r>
            <w:r w:rsidRPr="00C447A2">
              <w:rPr>
                <w:rFonts w:ascii="Times New Roman" w:hAnsi="Times New Roman" w:cs="Times New Roman"/>
                <w:sz w:val="20"/>
                <w:szCs w:val="20"/>
              </w:rPr>
              <w:t xml:space="preserve">yüzde altmışı (%60) değerlendirilecektir.  Sınavlar, Fakülte yönetim kurulu tarafından </w:t>
            </w:r>
          </w:p>
          <w:p w:rsidR="00C26B06" w:rsidRPr="0059661C" w:rsidRDefault="00E50771" w:rsidP="0059661C">
            <w:pPr>
              <w:pBdr>
                <w:top w:val="nil"/>
                <w:left w:val="nil"/>
                <w:bottom w:val="nil"/>
                <w:right w:val="nil"/>
                <w:between w:val="nil"/>
              </w:pBdr>
              <w:ind w:left="139"/>
              <w:jc w:val="both"/>
              <w:rPr>
                <w:rFonts w:ascii="Times New Roman" w:hAnsi="Times New Roman" w:cs="Times New Roman"/>
                <w:sz w:val="20"/>
                <w:szCs w:val="20"/>
              </w:rPr>
            </w:pPr>
            <w:r w:rsidRPr="00C447A2">
              <w:rPr>
                <w:rFonts w:ascii="Times New Roman" w:hAnsi="Times New Roman" w:cs="Times New Roman"/>
                <w:sz w:val="20"/>
                <w:szCs w:val="20"/>
              </w:rPr>
              <w:t>belirlenerek web</w:t>
            </w:r>
            <w:r>
              <w:rPr>
                <w:rFonts w:ascii="Times New Roman" w:hAnsi="Times New Roman" w:cs="Times New Roman"/>
                <w:sz w:val="20"/>
                <w:szCs w:val="20"/>
              </w:rPr>
              <w:t xml:space="preserve"> </w:t>
            </w:r>
            <w:r w:rsidRPr="00C447A2">
              <w:rPr>
                <w:rFonts w:ascii="Times New Roman" w:hAnsi="Times New Roman" w:cs="Times New Roman"/>
                <w:sz w:val="20"/>
                <w:szCs w:val="20"/>
              </w:rPr>
              <w:t>de ilan edilen tarihlerde yapılacaktır.</w:t>
            </w:r>
            <w:r>
              <w:rPr>
                <w:rFonts w:ascii="Times New Roman" w:hAnsi="Times New Roman" w:cs="Times New Roman"/>
                <w:sz w:val="20"/>
                <w:szCs w:val="20"/>
              </w:rPr>
              <w:t xml:space="preserve"> </w:t>
            </w:r>
          </w:p>
        </w:tc>
      </w:tr>
      <w:tr w:rsidR="00E50771" w:rsidRPr="00B20C51" w:rsidTr="0059661C">
        <w:trPr>
          <w:trHeight w:val="418"/>
        </w:trPr>
        <w:tc>
          <w:tcPr>
            <w:tcW w:w="1425" w:type="dxa"/>
            <w:tcBorders>
              <w:top w:val="single" w:sz="4" w:space="0" w:color="000000"/>
              <w:left w:val="single" w:sz="4" w:space="0" w:color="000000"/>
              <w:right w:val="single" w:sz="4" w:space="0" w:color="auto"/>
            </w:tcBorders>
            <w:shd w:val="clear" w:color="auto" w:fill="auto"/>
          </w:tcPr>
          <w:p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lastRenderedPageBreak/>
              <w:t>Kaynaklar</w:t>
            </w:r>
          </w:p>
        </w:tc>
        <w:tc>
          <w:tcPr>
            <w:tcW w:w="8664" w:type="dxa"/>
            <w:gridSpan w:val="2"/>
            <w:tcBorders>
              <w:top w:val="single" w:sz="4" w:space="0" w:color="000000"/>
              <w:left w:val="single" w:sz="4" w:space="0" w:color="auto"/>
              <w:right w:val="single" w:sz="4" w:space="0" w:color="000000"/>
            </w:tcBorders>
            <w:shd w:val="clear" w:color="auto" w:fill="auto"/>
          </w:tcPr>
          <w:p w:rsidR="00F955AF" w:rsidRPr="008A79BD" w:rsidRDefault="00F955AF" w:rsidP="00F955AF">
            <w:pPr>
              <w:pStyle w:val="TableParagraph"/>
              <w:spacing w:before="15"/>
              <w:rPr>
                <w:noProof/>
                <w:sz w:val="20"/>
                <w:szCs w:val="20"/>
              </w:rPr>
            </w:pPr>
            <w:r w:rsidRPr="008A79BD">
              <w:rPr>
                <w:noProof/>
                <w:sz w:val="20"/>
                <w:szCs w:val="20"/>
              </w:rPr>
              <w:lastRenderedPageBreak/>
              <w:t>Dinler, Zeynel (20</w:t>
            </w:r>
            <w:r>
              <w:rPr>
                <w:noProof/>
                <w:sz w:val="20"/>
                <w:szCs w:val="20"/>
              </w:rPr>
              <w:t>21</w:t>
            </w:r>
            <w:r w:rsidRPr="008A79BD">
              <w:rPr>
                <w:noProof/>
                <w:sz w:val="20"/>
                <w:szCs w:val="20"/>
              </w:rPr>
              <w:t>), Mikro Ekonomi,</w:t>
            </w:r>
            <w:r>
              <w:rPr>
                <w:noProof/>
                <w:sz w:val="20"/>
                <w:szCs w:val="20"/>
              </w:rPr>
              <w:t xml:space="preserve"> 31. Basım,</w:t>
            </w:r>
            <w:r w:rsidRPr="008A79BD">
              <w:rPr>
                <w:noProof/>
                <w:sz w:val="20"/>
                <w:szCs w:val="20"/>
              </w:rPr>
              <w:t xml:space="preserve"> Bursa: Ekin Yayınevi </w:t>
            </w:r>
          </w:p>
          <w:p w:rsidR="00F955AF" w:rsidRPr="008A79BD" w:rsidRDefault="00F955AF" w:rsidP="00F955AF">
            <w:pPr>
              <w:pStyle w:val="TableParagraph"/>
              <w:spacing w:before="15"/>
              <w:rPr>
                <w:noProof/>
                <w:sz w:val="20"/>
                <w:szCs w:val="20"/>
              </w:rPr>
            </w:pPr>
            <w:r w:rsidRPr="008A79BD">
              <w:rPr>
                <w:noProof/>
                <w:sz w:val="20"/>
                <w:szCs w:val="20"/>
              </w:rPr>
              <w:t xml:space="preserve">Şener, S. (2020), Mikro İktisat, İstanbul Üniversitesi Açık ve Uzaktan Eğitim Fakültesi, Ders Kitabı </w:t>
            </w:r>
          </w:p>
          <w:p w:rsidR="00F955AF" w:rsidRDefault="00F955AF" w:rsidP="00F955AF">
            <w:pPr>
              <w:pStyle w:val="TableParagraph"/>
              <w:spacing w:before="15"/>
              <w:rPr>
                <w:noProof/>
                <w:sz w:val="20"/>
                <w:szCs w:val="20"/>
              </w:rPr>
            </w:pPr>
            <w:r w:rsidRPr="008A79BD">
              <w:rPr>
                <w:noProof/>
                <w:sz w:val="20"/>
                <w:szCs w:val="20"/>
              </w:rPr>
              <w:lastRenderedPageBreak/>
              <w:t xml:space="preserve">Daştan,H., Çalmaşur, G. ve Çoban, O. (2020). Mikro İktisat, Ed. Yusuf Akan, Atatürk Üniversitesi, Açıköğretim Fakültesi Yayını, Erzurum </w:t>
            </w:r>
          </w:p>
          <w:p w:rsidR="00F955AF" w:rsidRPr="00485369" w:rsidRDefault="00F955AF" w:rsidP="00F955AF">
            <w:pPr>
              <w:pStyle w:val="TableParagraph"/>
              <w:spacing w:before="15"/>
              <w:rPr>
                <w:noProof/>
                <w:sz w:val="20"/>
                <w:szCs w:val="20"/>
              </w:rPr>
            </w:pPr>
            <w:r w:rsidRPr="00485369">
              <w:rPr>
                <w:noProof/>
                <w:sz w:val="20"/>
                <w:szCs w:val="20"/>
              </w:rPr>
              <w:t>Demiröz, D.M. (2020). Mikro İktisat I-II, İstanbul Üniversitesi Açık ve Uzaktan Eğitim Fakültesi, Ders Kitabı</w:t>
            </w:r>
          </w:p>
          <w:p w:rsidR="00F955AF" w:rsidRPr="00485369" w:rsidRDefault="00F955AF" w:rsidP="00F955AF">
            <w:pPr>
              <w:pStyle w:val="TableParagraph"/>
              <w:spacing w:before="15"/>
              <w:rPr>
                <w:noProof/>
                <w:sz w:val="20"/>
                <w:szCs w:val="20"/>
              </w:rPr>
            </w:pPr>
            <w:r w:rsidRPr="00485369">
              <w:rPr>
                <w:noProof/>
                <w:sz w:val="20"/>
                <w:szCs w:val="20"/>
              </w:rPr>
              <w:t>Yıldırım, K, Koyuncu, C., Yazıcı, A., Erdoğan, M. (2018), Mikro İktisat, Ed. K.Yıldırım ve M.Erdoğan, Eskişehir,  T.C. Anadolu Üniv. Yayını No: 2632, Açıköğretim Fak. Yayını No: 1600</w:t>
            </w:r>
          </w:p>
          <w:p w:rsidR="00E50771" w:rsidRPr="0059661C"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p>
        </w:tc>
      </w:tr>
      <w:tr w:rsidR="00E50771" w:rsidRPr="00B20C51" w:rsidTr="0059661C">
        <w:trPr>
          <w:trHeight w:val="411"/>
        </w:trPr>
        <w:tc>
          <w:tcPr>
            <w:tcW w:w="10089" w:type="dxa"/>
            <w:gridSpan w:val="3"/>
            <w:tcBorders>
              <w:top w:val="single" w:sz="4" w:space="0" w:color="000000"/>
              <w:left w:val="single" w:sz="4" w:space="0" w:color="000000"/>
              <w:right w:val="single" w:sz="4" w:space="0" w:color="000000"/>
            </w:tcBorders>
            <w:shd w:val="clear" w:color="auto" w:fill="auto"/>
          </w:tcPr>
          <w:p w:rsid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lastRenderedPageBreak/>
              <w:t xml:space="preserve">                                                                         </w:t>
            </w:r>
          </w:p>
          <w:p w:rsidR="0059661C" w:rsidRDefault="0059661C" w:rsidP="0059661C">
            <w:pPr>
              <w:pBdr>
                <w:top w:val="nil"/>
                <w:left w:val="nil"/>
                <w:bottom w:val="nil"/>
                <w:right w:val="nil"/>
                <w:between w:val="nil"/>
              </w:pBdr>
              <w:jc w:val="both"/>
              <w:rPr>
                <w:rFonts w:ascii="Times New Roman" w:eastAsia="Times New Roman" w:hAnsi="Times New Roman" w:cs="Times New Roman"/>
                <w:b/>
                <w:sz w:val="20"/>
                <w:szCs w:val="20"/>
              </w:rPr>
            </w:pPr>
          </w:p>
          <w:p w:rsidR="0059661C" w:rsidRDefault="0059661C" w:rsidP="0059661C">
            <w:pPr>
              <w:pBdr>
                <w:top w:val="nil"/>
                <w:left w:val="nil"/>
                <w:bottom w:val="nil"/>
                <w:right w:val="nil"/>
                <w:between w:val="nil"/>
              </w:pBdr>
              <w:jc w:val="both"/>
              <w:rPr>
                <w:rFonts w:ascii="Times New Roman" w:eastAsia="Times New Roman" w:hAnsi="Times New Roman" w:cs="Times New Roman"/>
                <w:b/>
                <w:sz w:val="20"/>
                <w:szCs w:val="20"/>
              </w:rPr>
            </w:pPr>
          </w:p>
          <w:p w:rsidR="0059661C" w:rsidRPr="00B20C51" w:rsidRDefault="0059661C" w:rsidP="0059661C">
            <w:pPr>
              <w:pBdr>
                <w:top w:val="nil"/>
                <w:left w:val="nil"/>
                <w:bottom w:val="nil"/>
                <w:right w:val="nil"/>
                <w:between w:val="nil"/>
              </w:pBdr>
              <w:jc w:val="both"/>
              <w:rPr>
                <w:rFonts w:ascii="Times New Roman" w:eastAsia="Times New Roman" w:hAnsi="Times New Roman" w:cs="Times New Roman"/>
                <w:sz w:val="20"/>
                <w:szCs w:val="20"/>
              </w:rPr>
            </w:pPr>
          </w:p>
        </w:tc>
      </w:tr>
    </w:tbl>
    <w:p w:rsidR="00351752" w:rsidRDefault="00351752">
      <w:pPr>
        <w:pBdr>
          <w:top w:val="nil"/>
          <w:left w:val="nil"/>
          <w:bottom w:val="nil"/>
          <w:right w:val="nil"/>
          <w:between w:val="nil"/>
        </w:pBdr>
        <w:spacing w:line="276" w:lineRule="auto"/>
        <w:rPr>
          <w:rFonts w:ascii="Arial" w:eastAsia="Arial" w:hAnsi="Arial" w:cs="Arial"/>
          <w:sz w:val="22"/>
          <w:szCs w:val="22"/>
        </w:rPr>
      </w:pPr>
    </w:p>
    <w:p w:rsidR="00351752" w:rsidRDefault="00351752">
      <w:pPr>
        <w:spacing w:line="14" w:lineRule="auto"/>
        <w:rPr>
          <w:sz w:val="2"/>
          <w:szCs w:val="2"/>
        </w:rPr>
      </w:pPr>
      <w:bookmarkStart w:id="0" w:name="_heading=h.gjdgxs" w:colFirst="0" w:colLast="0"/>
      <w:bookmarkEnd w:id="0"/>
    </w:p>
    <w:p w:rsidR="00351752" w:rsidRDefault="00351752"/>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tbl>
      <w:tblPr>
        <w:tblStyle w:val="a0"/>
        <w:tblpPr w:leftFromText="141" w:rightFromText="141" w:vertAnchor="page" w:horzAnchor="margin" w:tblpY="5028"/>
        <w:tblW w:w="9920" w:type="dxa"/>
        <w:tblLook w:val="0400"/>
      </w:tblPr>
      <w:tblGrid>
        <w:gridCol w:w="743"/>
        <w:gridCol w:w="803"/>
        <w:gridCol w:w="207"/>
        <w:gridCol w:w="441"/>
        <w:gridCol w:w="457"/>
        <w:gridCol w:w="624"/>
        <w:gridCol w:w="168"/>
        <w:gridCol w:w="289"/>
        <w:gridCol w:w="657"/>
        <w:gridCol w:w="645"/>
        <w:gridCol w:w="216"/>
        <w:gridCol w:w="241"/>
        <w:gridCol w:w="501"/>
        <w:gridCol w:w="702"/>
        <w:gridCol w:w="541"/>
        <w:gridCol w:w="136"/>
        <w:gridCol w:w="675"/>
        <w:gridCol w:w="323"/>
        <w:gridCol w:w="255"/>
        <w:gridCol w:w="288"/>
        <w:gridCol w:w="290"/>
        <w:gridCol w:w="718"/>
      </w:tblGrid>
      <w:tr w:rsidR="0059661C" w:rsidTr="00F955AF">
        <w:trPr>
          <w:trHeight w:val="459"/>
        </w:trPr>
        <w:tc>
          <w:tcPr>
            <w:tcW w:w="0" w:type="auto"/>
            <w:tcBorders>
              <w:top w:val="single" w:sz="4" w:space="0" w:color="000000"/>
              <w:left w:val="single" w:sz="4" w:space="0" w:color="000000"/>
            </w:tcBorders>
            <w:shd w:val="clear" w:color="auto" w:fill="auto"/>
          </w:tcPr>
          <w:p w:rsidR="0059661C" w:rsidRDefault="0059661C" w:rsidP="00F955AF">
            <w:pPr>
              <w:rPr>
                <w:rFonts w:ascii="Times New Roman" w:eastAsia="Times New Roman" w:hAnsi="Times New Roman" w:cs="Times New Roman"/>
                <w:sz w:val="20"/>
                <w:szCs w:val="20"/>
              </w:rPr>
            </w:pPr>
          </w:p>
        </w:tc>
        <w:tc>
          <w:tcPr>
            <w:tcW w:w="9177" w:type="dxa"/>
            <w:gridSpan w:val="21"/>
            <w:tcBorders>
              <w:top w:val="single" w:sz="4" w:space="0" w:color="000000"/>
              <w:left w:val="single" w:sz="4" w:space="0" w:color="000000"/>
              <w:right w:val="single" w:sz="4" w:space="0" w:color="000000"/>
            </w:tcBorders>
            <w:shd w:val="clear" w:color="auto" w:fill="auto"/>
          </w:tcPr>
          <w:p w:rsidR="0059661C" w:rsidRDefault="0059661C" w:rsidP="00F955AF">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PROGRAM ÖĞRENME ÇIKTILARI İLE </w:t>
            </w:r>
          </w:p>
          <w:p w:rsidR="0059661C" w:rsidRDefault="0059661C" w:rsidP="00F955AF">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ÖĞRENİM ÇIKTILARI</w:t>
            </w:r>
          </w:p>
          <w:p w:rsidR="0059661C" w:rsidRDefault="0059661C"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İLİŞKİSİ TABLOSU</w:t>
            </w:r>
          </w:p>
        </w:tc>
      </w:tr>
      <w:tr w:rsidR="00884931" w:rsidTr="00F955AF">
        <w:trPr>
          <w:trHeight w:val="232"/>
        </w:trPr>
        <w:tc>
          <w:tcPr>
            <w:tcW w:w="743" w:type="dxa"/>
            <w:tcBorders>
              <w:top w:val="single" w:sz="4" w:space="0" w:color="000000"/>
              <w:left w:val="single" w:sz="4" w:space="0" w:color="000000"/>
            </w:tcBorders>
            <w:shd w:val="clear" w:color="auto" w:fill="auto"/>
            <w:vAlign w:val="center"/>
          </w:tcPr>
          <w:p w:rsidR="00884931" w:rsidRDefault="00884931" w:rsidP="00F955AF">
            <w:pPr>
              <w:jc w:val="center"/>
              <w:rPr>
                <w:rFonts w:ascii="Times New Roman" w:eastAsia="Times New Roman" w:hAnsi="Times New Roman" w:cs="Times New Roman"/>
                <w:sz w:val="20"/>
                <w:szCs w:val="20"/>
              </w:rPr>
            </w:pPr>
          </w:p>
        </w:tc>
        <w:tc>
          <w:tcPr>
            <w:tcW w:w="80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57"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657"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702"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677"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578"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578"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718" w:type="dxa"/>
            <w:tcBorders>
              <w:top w:val="single" w:sz="4" w:space="0" w:color="000000"/>
              <w:left w:val="single" w:sz="4" w:space="0" w:color="000000"/>
              <w:bottom w:val="single" w:sz="4" w:space="0" w:color="auto"/>
              <w:right w:val="single" w:sz="4" w:space="0" w:color="000000"/>
            </w:tcBorders>
            <w:shd w:val="clear" w:color="auto" w:fill="auto"/>
          </w:tcPr>
          <w:p w:rsidR="00884931" w:rsidRDefault="00884931" w:rsidP="00F955AF">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PÇ15</w:t>
            </w:r>
          </w:p>
        </w:tc>
      </w:tr>
      <w:tr w:rsidR="00884931" w:rsidTr="00F955AF">
        <w:trPr>
          <w:trHeight w:val="225"/>
        </w:trPr>
        <w:tc>
          <w:tcPr>
            <w:tcW w:w="74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ÖÇ1</w:t>
            </w:r>
          </w:p>
        </w:tc>
        <w:tc>
          <w:tcPr>
            <w:tcW w:w="80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F955AF">
            <w:pPr>
              <w:pBdr>
                <w:top w:val="nil"/>
                <w:left w:val="nil"/>
                <w:bottom w:val="nil"/>
                <w:right w:val="nil"/>
                <w:between w:val="nil"/>
              </w:pBdr>
              <w:ind w:firstLine="340"/>
              <w:jc w:val="center"/>
              <w:rPr>
                <w:rFonts w:ascii="Times New Roman" w:eastAsia="Times New Roman" w:hAnsi="Times New Roman" w:cs="Times New Roman"/>
                <w:sz w:val="20"/>
                <w:szCs w:val="20"/>
              </w:rPr>
            </w:pPr>
          </w:p>
        </w:tc>
      </w:tr>
      <w:tr w:rsidR="00884931" w:rsidTr="00F955AF">
        <w:trPr>
          <w:trHeight w:val="228"/>
        </w:trPr>
        <w:tc>
          <w:tcPr>
            <w:tcW w:w="74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ÖÇ2</w:t>
            </w:r>
          </w:p>
        </w:tc>
        <w:tc>
          <w:tcPr>
            <w:tcW w:w="80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F955AF">
            <w:pPr>
              <w:pBdr>
                <w:top w:val="nil"/>
                <w:left w:val="nil"/>
                <w:bottom w:val="nil"/>
                <w:right w:val="nil"/>
                <w:between w:val="nil"/>
              </w:pBdr>
              <w:ind w:firstLine="340"/>
              <w:jc w:val="center"/>
              <w:rPr>
                <w:rFonts w:ascii="Times New Roman" w:eastAsia="Times New Roman" w:hAnsi="Times New Roman" w:cs="Times New Roman"/>
                <w:sz w:val="20"/>
                <w:szCs w:val="20"/>
              </w:rPr>
            </w:pPr>
          </w:p>
        </w:tc>
      </w:tr>
      <w:tr w:rsidR="00884931" w:rsidTr="00F955AF">
        <w:trPr>
          <w:trHeight w:val="234"/>
        </w:trPr>
        <w:tc>
          <w:tcPr>
            <w:tcW w:w="74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ÖÇ3</w:t>
            </w:r>
          </w:p>
        </w:tc>
        <w:tc>
          <w:tcPr>
            <w:tcW w:w="80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F955AF">
            <w:pPr>
              <w:pBdr>
                <w:top w:val="nil"/>
                <w:left w:val="nil"/>
                <w:bottom w:val="nil"/>
                <w:right w:val="nil"/>
                <w:between w:val="nil"/>
              </w:pBdr>
              <w:ind w:firstLine="340"/>
              <w:jc w:val="center"/>
              <w:rPr>
                <w:rFonts w:ascii="Times New Roman" w:eastAsia="Times New Roman" w:hAnsi="Times New Roman" w:cs="Times New Roman"/>
                <w:sz w:val="20"/>
                <w:szCs w:val="20"/>
              </w:rPr>
            </w:pPr>
          </w:p>
        </w:tc>
      </w:tr>
      <w:tr w:rsidR="00884931" w:rsidTr="00F955AF">
        <w:trPr>
          <w:trHeight w:val="228"/>
        </w:trPr>
        <w:tc>
          <w:tcPr>
            <w:tcW w:w="74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ÖÇ4</w:t>
            </w:r>
          </w:p>
        </w:tc>
        <w:tc>
          <w:tcPr>
            <w:tcW w:w="80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F955AF">
            <w:pPr>
              <w:pBdr>
                <w:top w:val="nil"/>
                <w:left w:val="nil"/>
                <w:bottom w:val="nil"/>
                <w:right w:val="nil"/>
                <w:between w:val="nil"/>
              </w:pBdr>
              <w:ind w:firstLine="340"/>
              <w:jc w:val="center"/>
              <w:rPr>
                <w:rFonts w:ascii="Times New Roman" w:eastAsia="Times New Roman" w:hAnsi="Times New Roman" w:cs="Times New Roman"/>
                <w:sz w:val="20"/>
                <w:szCs w:val="20"/>
              </w:rPr>
            </w:pPr>
          </w:p>
        </w:tc>
      </w:tr>
      <w:tr w:rsidR="00884931" w:rsidTr="00F955AF">
        <w:trPr>
          <w:trHeight w:val="225"/>
        </w:trPr>
        <w:tc>
          <w:tcPr>
            <w:tcW w:w="74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ÖÇ5</w:t>
            </w:r>
          </w:p>
        </w:tc>
        <w:tc>
          <w:tcPr>
            <w:tcW w:w="803"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right w:val="single" w:sz="4" w:space="0" w:color="000000"/>
            </w:tcBorders>
            <w:shd w:val="clear" w:color="auto" w:fill="auto"/>
          </w:tcPr>
          <w:p w:rsidR="00884931" w:rsidRDefault="00884931" w:rsidP="00F955AF">
            <w:pPr>
              <w:pBdr>
                <w:top w:val="nil"/>
                <w:left w:val="nil"/>
                <w:bottom w:val="nil"/>
                <w:right w:val="nil"/>
                <w:between w:val="nil"/>
              </w:pBdr>
              <w:ind w:firstLine="340"/>
              <w:jc w:val="center"/>
              <w:rPr>
                <w:rFonts w:ascii="Times New Roman" w:eastAsia="Times New Roman" w:hAnsi="Times New Roman" w:cs="Times New Roman"/>
                <w:sz w:val="20"/>
                <w:szCs w:val="20"/>
              </w:rPr>
            </w:pPr>
          </w:p>
        </w:tc>
      </w:tr>
      <w:tr w:rsidR="00F955AF" w:rsidTr="00F955AF">
        <w:trPr>
          <w:trHeight w:val="225"/>
        </w:trPr>
        <w:tc>
          <w:tcPr>
            <w:tcW w:w="743" w:type="dxa"/>
            <w:tcBorders>
              <w:top w:val="single" w:sz="4" w:space="0" w:color="000000"/>
              <w:left w:val="single" w:sz="4" w:space="0" w:color="000000"/>
            </w:tcBorders>
            <w:shd w:val="clear" w:color="auto" w:fill="auto"/>
            <w:vAlign w:val="center"/>
          </w:tcPr>
          <w:p w:rsidR="00F955AF" w:rsidRDefault="00F955AF" w:rsidP="00F955AF">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ÖÇ6</w:t>
            </w:r>
          </w:p>
        </w:tc>
        <w:tc>
          <w:tcPr>
            <w:tcW w:w="803" w:type="dxa"/>
            <w:tcBorders>
              <w:top w:val="single" w:sz="4" w:space="0" w:color="000000"/>
              <w:left w:val="single" w:sz="4" w:space="0" w:color="000000"/>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F955AF" w:rsidRDefault="00F955AF"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tcBorders>
              <w:top w:val="single" w:sz="4" w:space="0" w:color="000000"/>
              <w:left w:val="single" w:sz="4" w:space="0" w:color="auto"/>
            </w:tcBorders>
            <w:shd w:val="clear" w:color="auto" w:fill="auto"/>
            <w:vAlign w:val="center"/>
          </w:tcPr>
          <w:p w:rsidR="00F955AF" w:rsidRDefault="00F955AF"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F955AF" w:rsidRDefault="00F955AF"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F955AF" w:rsidRDefault="00F955AF"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F955AF" w:rsidRDefault="00F955AF"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F955AF" w:rsidRDefault="00F955AF" w:rsidP="00F955AF">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5" w:type="dxa"/>
            <w:tcBorders>
              <w:top w:val="single" w:sz="4" w:space="0" w:color="000000"/>
              <w:left w:val="single" w:sz="4" w:space="0" w:color="000000"/>
              <w:right w:val="single" w:sz="4" w:space="0" w:color="auto"/>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F955AF" w:rsidRDefault="00F955AF" w:rsidP="00F955AF">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right w:val="single" w:sz="4" w:space="0" w:color="000000"/>
            </w:tcBorders>
            <w:shd w:val="clear" w:color="auto" w:fill="auto"/>
          </w:tcPr>
          <w:p w:rsidR="00F955AF" w:rsidRDefault="00F955AF" w:rsidP="00F955AF">
            <w:pPr>
              <w:pBdr>
                <w:top w:val="nil"/>
                <w:left w:val="nil"/>
                <w:bottom w:val="nil"/>
                <w:right w:val="nil"/>
                <w:between w:val="nil"/>
              </w:pBdr>
              <w:ind w:firstLine="340"/>
              <w:jc w:val="center"/>
              <w:rPr>
                <w:rFonts w:ascii="Times New Roman" w:eastAsia="Times New Roman" w:hAnsi="Times New Roman" w:cs="Times New Roman"/>
                <w:sz w:val="20"/>
                <w:szCs w:val="20"/>
              </w:rPr>
            </w:pPr>
          </w:p>
        </w:tc>
      </w:tr>
      <w:tr w:rsidR="0059661C" w:rsidTr="00F955AF">
        <w:trPr>
          <w:trHeight w:val="232"/>
        </w:trPr>
        <w:tc>
          <w:tcPr>
            <w:tcW w:w="9920" w:type="dxa"/>
            <w:gridSpan w:val="22"/>
            <w:tcBorders>
              <w:top w:val="single" w:sz="4" w:space="0" w:color="000000"/>
              <w:left w:val="single" w:sz="4" w:space="0" w:color="000000"/>
              <w:right w:val="single" w:sz="4" w:space="0" w:color="000000"/>
            </w:tcBorders>
            <w:shd w:val="clear" w:color="auto" w:fill="auto"/>
          </w:tcPr>
          <w:p w:rsidR="0059661C" w:rsidRDefault="0059661C" w:rsidP="00F955AF">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 Öğrenim Çıktıları PÇ: Program Çıktıları</w:t>
            </w:r>
          </w:p>
        </w:tc>
      </w:tr>
      <w:tr w:rsidR="0059661C" w:rsidTr="00F955AF">
        <w:trPr>
          <w:trHeight w:val="356"/>
        </w:trPr>
        <w:tc>
          <w:tcPr>
            <w:tcW w:w="1753" w:type="dxa"/>
            <w:gridSpan w:val="3"/>
            <w:tcBorders>
              <w:top w:val="single" w:sz="4" w:space="0" w:color="000000"/>
              <w:left w:val="single" w:sz="4" w:space="0" w:color="000000"/>
              <w:bottom w:val="single" w:sz="4" w:space="0" w:color="000000"/>
            </w:tcBorders>
            <w:shd w:val="clear" w:color="auto" w:fill="auto"/>
            <w:vAlign w:val="center"/>
          </w:tcPr>
          <w:p w:rsidR="0059661C" w:rsidRPr="00701B01" w:rsidRDefault="0059661C" w:rsidP="00F955AF">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Katkı Düzeyi</w:t>
            </w:r>
          </w:p>
        </w:tc>
        <w:tc>
          <w:tcPr>
            <w:tcW w:w="1690"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F955AF">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1 Çok Düşük</w:t>
            </w:r>
          </w:p>
        </w:tc>
        <w:tc>
          <w:tcPr>
            <w:tcW w:w="1807"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F955AF">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2 Düşük</w:t>
            </w:r>
          </w:p>
        </w:tc>
        <w:tc>
          <w:tcPr>
            <w:tcW w:w="1985"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F955AF">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3 Orta</w:t>
            </w:r>
          </w:p>
        </w:tc>
        <w:tc>
          <w:tcPr>
            <w:tcW w:w="1134" w:type="dxa"/>
            <w:gridSpan w:val="3"/>
            <w:tcBorders>
              <w:top w:val="single" w:sz="4" w:space="0" w:color="000000"/>
              <w:left w:val="single" w:sz="4" w:space="0" w:color="000000"/>
              <w:bottom w:val="single" w:sz="4" w:space="0" w:color="000000"/>
            </w:tcBorders>
            <w:shd w:val="clear" w:color="auto" w:fill="auto"/>
            <w:vAlign w:val="center"/>
          </w:tcPr>
          <w:p w:rsidR="0059661C" w:rsidRPr="00701B01" w:rsidRDefault="00884931" w:rsidP="00F955AF">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4 Yüksek</w:t>
            </w:r>
          </w:p>
        </w:tc>
        <w:tc>
          <w:tcPr>
            <w:tcW w:w="543" w:type="dxa"/>
            <w:gridSpan w:val="2"/>
            <w:tcBorders>
              <w:top w:val="single" w:sz="4" w:space="0" w:color="000000"/>
              <w:bottom w:val="single" w:sz="4" w:space="0" w:color="000000"/>
            </w:tcBorders>
            <w:shd w:val="clear" w:color="auto" w:fill="auto"/>
            <w:vAlign w:val="center"/>
          </w:tcPr>
          <w:p w:rsidR="0059661C" w:rsidRPr="00701B01" w:rsidRDefault="0059661C" w:rsidP="00F955AF">
            <w:pPr>
              <w:pBdr>
                <w:top w:val="nil"/>
                <w:left w:val="nil"/>
                <w:bottom w:val="nil"/>
                <w:right w:val="nil"/>
                <w:between w:val="nil"/>
              </w:pBdr>
              <w:ind w:left="3860" w:hanging="3860"/>
              <w:rPr>
                <w:rFonts w:ascii="Times New Roman" w:eastAsia="Times New Roman" w:hAnsi="Times New Roman" w:cs="Times New Roman"/>
                <w:b/>
                <w:sz w:val="20"/>
                <w:szCs w:val="20"/>
              </w:rPr>
            </w:pPr>
          </w:p>
        </w:tc>
        <w:tc>
          <w:tcPr>
            <w:tcW w:w="10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61C" w:rsidRPr="00701B01" w:rsidRDefault="0059661C" w:rsidP="00F955AF">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5 Çok Yüksek</w:t>
            </w:r>
          </w:p>
        </w:tc>
      </w:tr>
    </w:tbl>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rsidP="0029465C">
      <w:pPr>
        <w:pBdr>
          <w:top w:val="nil"/>
          <w:left w:val="nil"/>
          <w:bottom w:val="nil"/>
          <w:right w:val="nil"/>
          <w:between w:val="nil"/>
        </w:pBdr>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F34E7A">
      <w:pPr>
        <w:pBdr>
          <w:top w:val="nil"/>
          <w:left w:val="nil"/>
          <w:bottom w:val="nil"/>
          <w:right w:val="nil"/>
          <w:between w:val="nil"/>
        </w:pBdr>
        <w:ind w:left="3341"/>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Program Çıktıları ve İlgili Dersin İlişkisi</w:t>
      </w:r>
    </w:p>
    <w:tbl>
      <w:tblPr>
        <w:tblStyle w:val="a1"/>
        <w:tblpPr w:leftFromText="141" w:rightFromText="141" w:vertAnchor="text" w:horzAnchor="margin" w:tblpX="-103" w:tblpY="624"/>
        <w:tblW w:w="9646" w:type="dxa"/>
        <w:tblLayout w:type="fixed"/>
        <w:tblLook w:val="0400"/>
      </w:tblPr>
      <w:tblGrid>
        <w:gridCol w:w="1616"/>
        <w:gridCol w:w="483"/>
        <w:gridCol w:w="483"/>
        <w:gridCol w:w="484"/>
        <w:gridCol w:w="484"/>
        <w:gridCol w:w="484"/>
        <w:gridCol w:w="484"/>
        <w:gridCol w:w="486"/>
        <w:gridCol w:w="484"/>
        <w:gridCol w:w="484"/>
        <w:gridCol w:w="673"/>
        <w:gridCol w:w="632"/>
        <w:gridCol w:w="552"/>
        <w:gridCol w:w="553"/>
        <w:gridCol w:w="632"/>
        <w:gridCol w:w="632"/>
      </w:tblGrid>
      <w:tr w:rsidR="00884931" w:rsidTr="00884931">
        <w:trPr>
          <w:trHeight w:val="266"/>
        </w:trPr>
        <w:tc>
          <w:tcPr>
            <w:tcW w:w="1616" w:type="dxa"/>
            <w:tcBorders>
              <w:top w:val="single" w:sz="4" w:space="0" w:color="000000"/>
              <w:left w:val="single" w:sz="4" w:space="0" w:color="000000"/>
            </w:tcBorders>
            <w:shd w:val="clear" w:color="auto" w:fill="auto"/>
            <w:vAlign w:val="bottom"/>
          </w:tcPr>
          <w:p w:rsidR="00884931" w:rsidRDefault="00884931"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Dersin Adı</w:t>
            </w:r>
          </w:p>
        </w:tc>
        <w:tc>
          <w:tcPr>
            <w:tcW w:w="483"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483"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486"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84"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484"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673"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63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55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553"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63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632"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PÇ15</w:t>
            </w:r>
          </w:p>
        </w:tc>
      </w:tr>
      <w:tr w:rsidR="00884931" w:rsidTr="00884931">
        <w:trPr>
          <w:trHeight w:val="374"/>
        </w:trPr>
        <w:tc>
          <w:tcPr>
            <w:tcW w:w="1616" w:type="dxa"/>
            <w:tcBorders>
              <w:top w:val="single" w:sz="4" w:space="0" w:color="000000"/>
              <w:left w:val="single" w:sz="4" w:space="0" w:color="000000"/>
              <w:bottom w:val="single" w:sz="4" w:space="0" w:color="000000"/>
            </w:tcBorders>
            <w:shd w:val="clear" w:color="auto" w:fill="auto"/>
          </w:tcPr>
          <w:p w:rsidR="00884931" w:rsidRDefault="00884931"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w:t>
            </w:r>
            <w:r w:rsidR="00F955AF">
              <w:rPr>
                <w:rFonts w:ascii="Times New Roman" w:eastAsia="Times New Roman" w:hAnsi="Times New Roman" w:cs="Times New Roman"/>
                <w:b/>
                <w:sz w:val="20"/>
                <w:szCs w:val="20"/>
              </w:rPr>
              <w:t>Mikro İktisat</w:t>
            </w:r>
          </w:p>
        </w:tc>
        <w:tc>
          <w:tcPr>
            <w:tcW w:w="483"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3"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6"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4"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484"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673"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63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55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553"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63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c>
          <w:tcPr>
            <w:tcW w:w="632"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p>
        </w:tc>
      </w:tr>
    </w:tbl>
    <w:p w:rsidR="00351752" w:rsidRDefault="00351752">
      <w:pPr>
        <w:tabs>
          <w:tab w:val="left" w:pos="2328"/>
        </w:tabs>
      </w:pPr>
    </w:p>
    <w:sectPr w:rsidR="00351752" w:rsidSect="00B20C51">
      <w:headerReference w:type="even" r:id="rId8"/>
      <w:headerReference w:type="default" r:id="rId9"/>
      <w:pgSz w:w="11900" w:h="16840"/>
      <w:pgMar w:top="1418" w:right="57" w:bottom="777" w:left="947" w:header="284" w:footer="6"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04B" w:rsidRDefault="0045104B" w:rsidP="00351752">
      <w:r>
        <w:separator/>
      </w:r>
    </w:p>
  </w:endnote>
  <w:endnote w:type="continuationSeparator" w:id="0">
    <w:p w:rsidR="0045104B" w:rsidRDefault="0045104B" w:rsidP="00351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04B" w:rsidRDefault="0045104B" w:rsidP="00351752">
      <w:r>
        <w:separator/>
      </w:r>
    </w:p>
  </w:footnote>
  <w:footnote w:type="continuationSeparator" w:id="0">
    <w:p w:rsidR="0045104B" w:rsidRDefault="0045104B" w:rsidP="003517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752" w:rsidRDefault="00F34E7A">
    <w:pPr>
      <w:spacing w:line="14" w:lineRule="auto"/>
    </w:pPr>
    <w:r>
      <w:t xml:space="preserve">   </w:t>
    </w:r>
  </w:p>
  <w:p w:rsidR="00351752" w:rsidRDefault="00351752">
    <w:pPr>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752" w:rsidRDefault="00351752">
    <w:pPr>
      <w:spacing w:line="14" w:lineRule="auto"/>
    </w:pPr>
  </w:p>
  <w:p w:rsidR="00351752" w:rsidRDefault="00351752"/>
  <w:p w:rsidR="00351752" w:rsidRDefault="00351752"/>
  <w:p w:rsidR="00B20C51" w:rsidRDefault="00B20C51"/>
  <w:p w:rsidR="00B20C51" w:rsidRDefault="00B20C51"/>
  <w:p w:rsidR="00B20C51" w:rsidRPr="00B20C51" w:rsidRDefault="00FA0518" w:rsidP="00B20C51">
    <w:pPr>
      <w:jc w:val="center"/>
      <w:rPr>
        <w:b/>
      </w:rPr>
    </w:pPr>
    <w:r>
      <w:rPr>
        <w:b/>
      </w:rPr>
      <w:t>MİKRO İKTİSAT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C232E"/>
    <w:multiLevelType w:val="multilevel"/>
    <w:tmpl w:val="883CFAC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1765226"/>
    <w:multiLevelType w:val="multilevel"/>
    <w:tmpl w:val="AAEA600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hyphenationZone w:val="425"/>
  <w:evenAndOddHeaders/>
  <w:characterSpacingControl w:val="doNotCompress"/>
  <w:hdrShapeDefaults>
    <o:shapedefaults v:ext="edit" spidmax="21506"/>
  </w:hdrShapeDefaults>
  <w:footnotePr>
    <w:footnote w:id="-1"/>
    <w:footnote w:id="0"/>
  </w:footnotePr>
  <w:endnotePr>
    <w:endnote w:id="-1"/>
    <w:endnote w:id="0"/>
  </w:endnotePr>
  <w:compat/>
  <w:rsids>
    <w:rsidRoot w:val="00351752"/>
    <w:rsid w:val="00006423"/>
    <w:rsid w:val="000C0AEC"/>
    <w:rsid w:val="000C22E9"/>
    <w:rsid w:val="001C2E3E"/>
    <w:rsid w:val="0029465C"/>
    <w:rsid w:val="00342DEC"/>
    <w:rsid w:val="00351752"/>
    <w:rsid w:val="004359A3"/>
    <w:rsid w:val="004413C0"/>
    <w:rsid w:val="0045104B"/>
    <w:rsid w:val="004C1981"/>
    <w:rsid w:val="0059661C"/>
    <w:rsid w:val="005B191B"/>
    <w:rsid w:val="00653941"/>
    <w:rsid w:val="00654A0C"/>
    <w:rsid w:val="00701B01"/>
    <w:rsid w:val="00766512"/>
    <w:rsid w:val="008251F9"/>
    <w:rsid w:val="00884931"/>
    <w:rsid w:val="008D357C"/>
    <w:rsid w:val="00922E10"/>
    <w:rsid w:val="0095313C"/>
    <w:rsid w:val="009A7D5E"/>
    <w:rsid w:val="009E27B4"/>
    <w:rsid w:val="00A2278C"/>
    <w:rsid w:val="00AA1B96"/>
    <w:rsid w:val="00B14839"/>
    <w:rsid w:val="00B20C51"/>
    <w:rsid w:val="00BE0A3B"/>
    <w:rsid w:val="00C26B06"/>
    <w:rsid w:val="00DA63D7"/>
    <w:rsid w:val="00E50771"/>
    <w:rsid w:val="00E55543"/>
    <w:rsid w:val="00E737B6"/>
    <w:rsid w:val="00E77B1D"/>
    <w:rsid w:val="00E77EB0"/>
    <w:rsid w:val="00F34E7A"/>
    <w:rsid w:val="00F45DA1"/>
    <w:rsid w:val="00F824E1"/>
    <w:rsid w:val="00F8681A"/>
    <w:rsid w:val="00F955AF"/>
    <w:rsid w:val="00FA0518"/>
    <w:rsid w:val="00FB6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7106"/>
    <w:rPr>
      <w:color w:val="000000"/>
    </w:rPr>
  </w:style>
  <w:style w:type="paragraph" w:styleId="Balk1">
    <w:name w:val="heading 1"/>
    <w:basedOn w:val="normal0"/>
    <w:next w:val="normal0"/>
    <w:rsid w:val="00351752"/>
    <w:pPr>
      <w:keepNext/>
      <w:keepLines/>
      <w:spacing w:before="480" w:after="120"/>
      <w:outlineLvl w:val="0"/>
    </w:pPr>
    <w:rPr>
      <w:b/>
      <w:sz w:val="48"/>
      <w:szCs w:val="48"/>
    </w:rPr>
  </w:style>
  <w:style w:type="paragraph" w:styleId="Balk2">
    <w:name w:val="heading 2"/>
    <w:basedOn w:val="normal0"/>
    <w:next w:val="normal0"/>
    <w:rsid w:val="00351752"/>
    <w:pPr>
      <w:keepNext/>
      <w:keepLines/>
      <w:spacing w:before="360" w:after="80"/>
      <w:outlineLvl w:val="1"/>
    </w:pPr>
    <w:rPr>
      <w:b/>
      <w:sz w:val="36"/>
      <w:szCs w:val="36"/>
    </w:rPr>
  </w:style>
  <w:style w:type="paragraph" w:styleId="Balk3">
    <w:name w:val="heading 3"/>
    <w:basedOn w:val="normal0"/>
    <w:next w:val="normal0"/>
    <w:rsid w:val="00351752"/>
    <w:pPr>
      <w:keepNext/>
      <w:keepLines/>
      <w:spacing w:before="280" w:after="80"/>
      <w:outlineLvl w:val="2"/>
    </w:pPr>
    <w:rPr>
      <w:b/>
      <w:sz w:val="28"/>
      <w:szCs w:val="28"/>
    </w:rPr>
  </w:style>
  <w:style w:type="paragraph" w:styleId="Balk4">
    <w:name w:val="heading 4"/>
    <w:basedOn w:val="normal0"/>
    <w:next w:val="normal0"/>
    <w:rsid w:val="00351752"/>
    <w:pPr>
      <w:keepNext/>
      <w:keepLines/>
      <w:spacing w:before="240" w:after="40"/>
      <w:outlineLvl w:val="3"/>
    </w:pPr>
    <w:rPr>
      <w:b/>
    </w:rPr>
  </w:style>
  <w:style w:type="paragraph" w:styleId="Balk5">
    <w:name w:val="heading 5"/>
    <w:basedOn w:val="normal0"/>
    <w:next w:val="normal0"/>
    <w:rsid w:val="00351752"/>
    <w:pPr>
      <w:keepNext/>
      <w:keepLines/>
      <w:spacing w:before="220" w:after="40"/>
      <w:outlineLvl w:val="4"/>
    </w:pPr>
    <w:rPr>
      <w:b/>
      <w:sz w:val="22"/>
      <w:szCs w:val="22"/>
    </w:rPr>
  </w:style>
  <w:style w:type="paragraph" w:styleId="Balk6">
    <w:name w:val="heading 6"/>
    <w:basedOn w:val="normal0"/>
    <w:next w:val="normal0"/>
    <w:rsid w:val="00351752"/>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351752"/>
  </w:style>
  <w:style w:type="table" w:customStyle="1" w:styleId="TableNormal">
    <w:name w:val="Table Normal"/>
    <w:rsid w:val="00351752"/>
    <w:tblPr>
      <w:tblCellMar>
        <w:top w:w="0" w:type="dxa"/>
        <w:left w:w="0" w:type="dxa"/>
        <w:bottom w:w="0" w:type="dxa"/>
        <w:right w:w="0" w:type="dxa"/>
      </w:tblCellMar>
    </w:tblPr>
  </w:style>
  <w:style w:type="paragraph" w:styleId="KonuBal">
    <w:name w:val="Title"/>
    <w:basedOn w:val="normal0"/>
    <w:next w:val="normal0"/>
    <w:rsid w:val="00351752"/>
    <w:pPr>
      <w:keepNext/>
      <w:keepLines/>
      <w:spacing w:before="480" w:after="120"/>
    </w:pPr>
    <w:rPr>
      <w:b/>
      <w:sz w:val="72"/>
      <w:szCs w:val="72"/>
    </w:rPr>
  </w:style>
  <w:style w:type="character" w:customStyle="1" w:styleId="Dier">
    <w:name w:val="Diğer_"/>
    <w:basedOn w:val="VarsaylanParagrafYazTipi"/>
    <w:link w:val="Dier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Tabloyazs">
    <w:name w:val="Tablo yazısı_"/>
    <w:basedOn w:val="VarsaylanParagrafYazTipi"/>
    <w:link w:val="Tabloyazs0"/>
    <w:rsid w:val="00657106"/>
    <w:rPr>
      <w:rFonts w:ascii="Times New Roman" w:eastAsia="Times New Roman" w:hAnsi="Times New Roman" w:cs="Times New Roman"/>
      <w:b/>
      <w:bCs/>
      <w:i w:val="0"/>
      <w:iCs w:val="0"/>
      <w:smallCaps w:val="0"/>
      <w:strike w:val="0"/>
      <w:sz w:val="20"/>
      <w:szCs w:val="20"/>
      <w:u w:val="none"/>
    </w:rPr>
  </w:style>
  <w:style w:type="character" w:customStyle="1" w:styleId="stbilgiveyaaltbilgi2">
    <w:name w:val="Üst bilgi veya alt bilgi (2)_"/>
    <w:basedOn w:val="VarsaylanParagrafYazTipi"/>
    <w:link w:val="stbilgiveyaaltbilgi2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stbilgiveyaaltbilgi">
    <w:name w:val="Üst bilgi veya alt bilgi_"/>
    <w:basedOn w:val="VarsaylanParagrafYazTipi"/>
    <w:link w:val="stbilgiveyaaltbilgi0"/>
    <w:rsid w:val="00657106"/>
    <w:rPr>
      <w:rFonts w:ascii="Times New Roman" w:eastAsia="Times New Roman" w:hAnsi="Times New Roman" w:cs="Times New Roman"/>
      <w:b/>
      <w:bCs/>
      <w:i w:val="0"/>
      <w:iCs w:val="0"/>
      <w:smallCaps w:val="0"/>
      <w:strike w:val="0"/>
      <w:sz w:val="20"/>
      <w:szCs w:val="20"/>
      <w:u w:val="none"/>
    </w:rPr>
  </w:style>
  <w:style w:type="character" w:customStyle="1" w:styleId="Balk10">
    <w:name w:val="Başlık #1_"/>
    <w:basedOn w:val="VarsaylanParagrafYazTipi"/>
    <w:link w:val="Balk11"/>
    <w:rsid w:val="00657106"/>
    <w:rPr>
      <w:rFonts w:ascii="Times New Roman" w:eastAsia="Times New Roman" w:hAnsi="Times New Roman" w:cs="Times New Roman"/>
      <w:b/>
      <w:bCs/>
      <w:i w:val="0"/>
      <w:iCs w:val="0"/>
      <w:smallCaps w:val="0"/>
      <w:strike w:val="0"/>
      <w:sz w:val="22"/>
      <w:szCs w:val="22"/>
      <w:u w:val="none"/>
    </w:rPr>
  </w:style>
  <w:style w:type="character" w:customStyle="1" w:styleId="Gvdemetni2">
    <w:name w:val="Gövde metni (2)_"/>
    <w:basedOn w:val="VarsaylanParagrafYazTipi"/>
    <w:link w:val="Gvdemetni20"/>
    <w:rsid w:val="00657106"/>
    <w:rPr>
      <w:rFonts w:ascii="Times New Roman" w:eastAsia="Times New Roman" w:hAnsi="Times New Roman" w:cs="Times New Roman"/>
      <w:b/>
      <w:bCs/>
      <w:i w:val="0"/>
      <w:iCs w:val="0"/>
      <w:smallCaps w:val="0"/>
      <w:strike w:val="0"/>
      <w:sz w:val="22"/>
      <w:szCs w:val="22"/>
      <w:u w:val="none"/>
    </w:rPr>
  </w:style>
  <w:style w:type="paragraph" w:customStyle="1" w:styleId="Dier0">
    <w:name w:val="Diğer"/>
    <w:basedOn w:val="Normal"/>
    <w:link w:val="Dier"/>
    <w:rsid w:val="00657106"/>
    <w:rPr>
      <w:rFonts w:ascii="Times New Roman" w:eastAsia="Times New Roman" w:hAnsi="Times New Roman" w:cs="Times New Roman"/>
      <w:sz w:val="20"/>
      <w:szCs w:val="20"/>
    </w:rPr>
  </w:style>
  <w:style w:type="paragraph" w:customStyle="1" w:styleId="Tabloyazs0">
    <w:name w:val="Tablo yazısı"/>
    <w:basedOn w:val="Normal"/>
    <w:link w:val="Tabloyazs"/>
    <w:rsid w:val="00657106"/>
    <w:rPr>
      <w:rFonts w:ascii="Times New Roman" w:eastAsia="Times New Roman" w:hAnsi="Times New Roman" w:cs="Times New Roman"/>
      <w:b/>
      <w:bCs/>
      <w:sz w:val="20"/>
      <w:szCs w:val="20"/>
    </w:rPr>
  </w:style>
  <w:style w:type="paragraph" w:customStyle="1" w:styleId="stbilgiveyaaltbilgi20">
    <w:name w:val="Üst bilgi veya alt bilgi (2)"/>
    <w:basedOn w:val="Normal"/>
    <w:link w:val="stbilgiveyaaltbilgi2"/>
    <w:rsid w:val="00657106"/>
    <w:rPr>
      <w:rFonts w:ascii="Times New Roman" w:eastAsia="Times New Roman" w:hAnsi="Times New Roman" w:cs="Times New Roman"/>
      <w:sz w:val="20"/>
      <w:szCs w:val="20"/>
    </w:rPr>
  </w:style>
  <w:style w:type="paragraph" w:customStyle="1" w:styleId="stbilgiveyaaltbilgi0">
    <w:name w:val="Üst bilgi veya alt bilgi"/>
    <w:basedOn w:val="Normal"/>
    <w:link w:val="stbilgiveyaaltbilgi"/>
    <w:rsid w:val="00657106"/>
    <w:pPr>
      <w:jc w:val="center"/>
    </w:pPr>
    <w:rPr>
      <w:rFonts w:ascii="Times New Roman" w:eastAsia="Times New Roman" w:hAnsi="Times New Roman" w:cs="Times New Roman"/>
      <w:b/>
      <w:bCs/>
      <w:sz w:val="20"/>
      <w:szCs w:val="20"/>
    </w:rPr>
  </w:style>
  <w:style w:type="paragraph" w:customStyle="1" w:styleId="Balk11">
    <w:name w:val="Başlık #1"/>
    <w:basedOn w:val="Normal"/>
    <w:link w:val="Balk10"/>
    <w:rsid w:val="00657106"/>
    <w:pPr>
      <w:spacing w:after="520"/>
      <w:jc w:val="center"/>
      <w:outlineLvl w:val="0"/>
    </w:pPr>
    <w:rPr>
      <w:rFonts w:ascii="Times New Roman" w:eastAsia="Times New Roman" w:hAnsi="Times New Roman" w:cs="Times New Roman"/>
      <w:b/>
      <w:bCs/>
      <w:sz w:val="22"/>
      <w:szCs w:val="22"/>
    </w:rPr>
  </w:style>
  <w:style w:type="paragraph" w:customStyle="1" w:styleId="Gvdemetni20">
    <w:name w:val="Gövde metni (2)"/>
    <w:basedOn w:val="Normal"/>
    <w:link w:val="Gvdemetni2"/>
    <w:rsid w:val="00657106"/>
    <w:pPr>
      <w:spacing w:after="350"/>
      <w:jc w:val="center"/>
    </w:pPr>
    <w:rPr>
      <w:rFonts w:ascii="Times New Roman" w:eastAsia="Times New Roman" w:hAnsi="Times New Roman" w:cs="Times New Roman"/>
      <w:b/>
      <w:bCs/>
      <w:sz w:val="22"/>
      <w:szCs w:val="22"/>
    </w:rPr>
  </w:style>
  <w:style w:type="paragraph" w:customStyle="1" w:styleId="TableParagraph">
    <w:name w:val="Table Paragraph"/>
    <w:basedOn w:val="Normal"/>
    <w:uiPriority w:val="1"/>
    <w:qFormat/>
    <w:rsid w:val="001163E8"/>
    <w:pPr>
      <w:autoSpaceDE w:val="0"/>
      <w:autoSpaceDN w:val="0"/>
      <w:spacing w:line="221" w:lineRule="exact"/>
      <w:ind w:left="108"/>
    </w:pPr>
    <w:rPr>
      <w:rFonts w:ascii="Times New Roman" w:eastAsia="Times New Roman" w:hAnsi="Times New Roman" w:cs="Times New Roman"/>
      <w:color w:val="auto"/>
      <w:sz w:val="22"/>
      <w:szCs w:val="22"/>
    </w:rPr>
  </w:style>
  <w:style w:type="character" w:styleId="Kpr">
    <w:name w:val="Hyperlink"/>
    <w:basedOn w:val="VarsaylanParagrafYazTipi"/>
    <w:uiPriority w:val="99"/>
    <w:unhideWhenUsed/>
    <w:rsid w:val="00DB6EF8"/>
    <w:rPr>
      <w:color w:val="0563C1" w:themeColor="hyperlink"/>
      <w:u w:val="single"/>
    </w:rPr>
  </w:style>
  <w:style w:type="paragraph" w:styleId="Altbilgi">
    <w:name w:val="footer"/>
    <w:basedOn w:val="Normal"/>
    <w:link w:val="AltbilgiChar"/>
    <w:uiPriority w:val="99"/>
    <w:semiHidden/>
    <w:unhideWhenUsed/>
    <w:rsid w:val="0006735D"/>
    <w:pPr>
      <w:tabs>
        <w:tab w:val="center" w:pos="4536"/>
        <w:tab w:val="right" w:pos="9072"/>
      </w:tabs>
    </w:pPr>
  </w:style>
  <w:style w:type="character" w:customStyle="1" w:styleId="AltbilgiChar">
    <w:name w:val="Altbilgi Char"/>
    <w:basedOn w:val="VarsaylanParagrafYazTipi"/>
    <w:link w:val="Altbilgi"/>
    <w:uiPriority w:val="99"/>
    <w:semiHidden/>
    <w:rsid w:val="0006735D"/>
    <w:rPr>
      <w:color w:val="000000"/>
    </w:rPr>
  </w:style>
  <w:style w:type="paragraph" w:styleId="stbilgi">
    <w:name w:val="header"/>
    <w:basedOn w:val="Normal"/>
    <w:link w:val="stbilgiChar"/>
    <w:uiPriority w:val="99"/>
    <w:semiHidden/>
    <w:unhideWhenUsed/>
    <w:rsid w:val="0006735D"/>
    <w:pPr>
      <w:tabs>
        <w:tab w:val="center" w:pos="4536"/>
        <w:tab w:val="right" w:pos="9072"/>
      </w:tabs>
    </w:pPr>
  </w:style>
  <w:style w:type="character" w:customStyle="1" w:styleId="stbilgiChar">
    <w:name w:val="Üstbilgi Char"/>
    <w:basedOn w:val="VarsaylanParagrafYazTipi"/>
    <w:link w:val="stbilgi"/>
    <w:uiPriority w:val="99"/>
    <w:semiHidden/>
    <w:rsid w:val="0006735D"/>
    <w:rPr>
      <w:color w:val="000000"/>
    </w:rPr>
  </w:style>
  <w:style w:type="table" w:customStyle="1" w:styleId="TableNormal0">
    <w:name w:val="Table Normal"/>
    <w:uiPriority w:val="2"/>
    <w:semiHidden/>
    <w:unhideWhenUsed/>
    <w:qFormat/>
    <w:rsid w:val="0006735D"/>
    <w:pPr>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F671E4"/>
    <w:rPr>
      <w:rFonts w:ascii="Tahoma" w:hAnsi="Tahoma" w:cs="Tahoma"/>
      <w:sz w:val="16"/>
      <w:szCs w:val="16"/>
    </w:rPr>
  </w:style>
  <w:style w:type="character" w:customStyle="1" w:styleId="BalonMetniChar">
    <w:name w:val="Balon Metni Char"/>
    <w:basedOn w:val="VarsaylanParagrafYazTipi"/>
    <w:link w:val="BalonMetni"/>
    <w:uiPriority w:val="99"/>
    <w:semiHidden/>
    <w:rsid w:val="00F671E4"/>
    <w:rPr>
      <w:rFonts w:ascii="Tahoma" w:hAnsi="Tahoma" w:cs="Tahoma"/>
      <w:color w:val="000000"/>
      <w:sz w:val="16"/>
      <w:szCs w:val="16"/>
    </w:rPr>
  </w:style>
  <w:style w:type="paragraph" w:styleId="AltKonuBal">
    <w:name w:val="Subtitle"/>
    <w:basedOn w:val="Normal"/>
    <w:next w:val="Normal"/>
    <w:rsid w:val="00351752"/>
    <w:pPr>
      <w:keepNext/>
      <w:keepLines/>
      <w:spacing w:before="360" w:after="80"/>
    </w:pPr>
    <w:rPr>
      <w:rFonts w:ascii="Georgia" w:eastAsia="Georgia" w:hAnsi="Georgia" w:cs="Georgia"/>
      <w:i/>
      <w:color w:val="666666"/>
      <w:sz w:val="48"/>
      <w:szCs w:val="48"/>
    </w:rPr>
  </w:style>
  <w:style w:type="table" w:customStyle="1" w:styleId="a">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0">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1">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2">
    <w:basedOn w:val="TableNormal0"/>
    <w:rsid w:val="00351752"/>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3">
    <w:basedOn w:val="TableNormal0"/>
    <w:rsid w:val="00351752"/>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paragraph" w:styleId="ListeParagraf">
    <w:name w:val="List Paragraph"/>
    <w:basedOn w:val="Normal"/>
    <w:uiPriority w:val="34"/>
    <w:qFormat/>
    <w:rsid w:val="004413C0"/>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6jJ72pmTWIfFk9AT3o19QzeKXA==">CgMxLjAyCGguZ2pkZ3hzOAByITFYOFdtSjFRXzlza3R4YVBoVmpzQWJDTDBLZXkzSFd5Mw==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2</Pages>
  <Words>645</Words>
  <Characters>3679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Dokuz Eylül Üniversitesi</Company>
  <LinksUpToDate>false</LinksUpToDate>
  <CharactersWithSpaces>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 Gör. Cahit POLAT</dc:creator>
  <cp:lastModifiedBy>Zerife Yıldırım</cp:lastModifiedBy>
  <cp:revision>22</cp:revision>
  <dcterms:created xsi:type="dcterms:W3CDTF">2024-06-26T12:42:00Z</dcterms:created>
  <dcterms:modified xsi:type="dcterms:W3CDTF">2024-12-22T20:52:00Z</dcterms:modified>
</cp:coreProperties>
</file>